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CA5" w:rsidRDefault="005D7CA5" w:rsidP="005D7CA5">
      <w:pPr>
        <w:pStyle w:val="NoSpacing"/>
      </w:pPr>
      <w:r>
        <w:rPr>
          <w:u w:val="single"/>
        </w:rPr>
        <w:t>Thomas TAILLOUR</w:t>
      </w:r>
      <w:r>
        <w:t xml:space="preserve">       (fl.1420)</w:t>
      </w:r>
    </w:p>
    <w:p w:rsidR="005D7CA5" w:rsidRDefault="005D7CA5" w:rsidP="005D7CA5">
      <w:pPr>
        <w:pStyle w:val="NoSpacing"/>
      </w:pPr>
      <w:r>
        <w:t>of Ellerker, East Riding of Yorkshire.</w:t>
      </w:r>
    </w:p>
    <w:p w:rsidR="005D7CA5" w:rsidRDefault="005D7CA5" w:rsidP="005D7CA5">
      <w:pPr>
        <w:pStyle w:val="NoSpacing"/>
      </w:pPr>
    </w:p>
    <w:p w:rsidR="005D7CA5" w:rsidRDefault="005D7CA5" w:rsidP="005D7CA5">
      <w:pPr>
        <w:pStyle w:val="NoSpacing"/>
      </w:pPr>
    </w:p>
    <w:p w:rsidR="005D7CA5" w:rsidRDefault="005D7CA5" w:rsidP="005D7CA5">
      <w:pPr>
        <w:pStyle w:val="NoSpacing"/>
      </w:pPr>
      <w:r>
        <w:t>= Cecily(q.v.).</w:t>
      </w:r>
    </w:p>
    <w:p w:rsidR="005D7CA5" w:rsidRDefault="005D7CA5" w:rsidP="005D7CA5">
      <w:pPr>
        <w:pStyle w:val="NoSpacing"/>
      </w:pPr>
      <w:r>
        <w:t>(</w:t>
      </w:r>
      <w:hyperlink r:id="rId7" w:history="1">
        <w:r w:rsidRPr="00AD727B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5D7CA5" w:rsidRDefault="005D7CA5" w:rsidP="005D7CA5">
      <w:pPr>
        <w:pStyle w:val="NoSpacing"/>
      </w:pPr>
    </w:p>
    <w:p w:rsidR="005D7CA5" w:rsidRDefault="005D7CA5" w:rsidP="005D7CA5">
      <w:pPr>
        <w:pStyle w:val="NoSpacing"/>
      </w:pPr>
    </w:p>
    <w:p w:rsidR="005D7CA5" w:rsidRDefault="005D7CA5" w:rsidP="005D7CA5">
      <w:pPr>
        <w:pStyle w:val="NoSpacing"/>
      </w:pPr>
      <w:r>
        <w:t>21 Apr.1420</w:t>
      </w:r>
      <w:r>
        <w:tab/>
        <w:t>Settlement of the action taken against them by John Ellerker(q.v.) over</w:t>
      </w:r>
    </w:p>
    <w:p w:rsidR="005D7CA5" w:rsidRDefault="005D7CA5" w:rsidP="005D7CA5">
      <w:pPr>
        <w:pStyle w:val="NoSpacing"/>
        <w:ind w:left="1440"/>
      </w:pPr>
      <w:r>
        <w:t>3 tofts, 40 acres of land, 20 acres of meadow, 40 acres of pasture and 18d of rent in Bagfleet and South Cave.    (ibid.)</w:t>
      </w:r>
    </w:p>
    <w:p w:rsidR="005D7CA5" w:rsidRDefault="005D7CA5" w:rsidP="005D7CA5">
      <w:pPr>
        <w:pStyle w:val="NoSpacing"/>
      </w:pPr>
    </w:p>
    <w:p w:rsidR="005D7CA5" w:rsidRDefault="005D7CA5" w:rsidP="005D7CA5">
      <w:pPr>
        <w:pStyle w:val="NoSpacing"/>
      </w:pPr>
    </w:p>
    <w:p w:rsidR="00BA4020" w:rsidRPr="00186E49" w:rsidRDefault="005D7CA5" w:rsidP="005D7CA5">
      <w:pPr>
        <w:pStyle w:val="NoSpacing"/>
      </w:pPr>
      <w:r>
        <w:t>1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CA5" w:rsidRDefault="005D7CA5" w:rsidP="00552EBA">
      <w:r>
        <w:separator/>
      </w:r>
    </w:p>
  </w:endnote>
  <w:endnote w:type="continuationSeparator" w:id="0">
    <w:p w:rsidR="005D7CA5" w:rsidRDefault="005D7C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7CA5">
      <w:rPr>
        <w:noProof/>
      </w:rPr>
      <w:t>15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CA5" w:rsidRDefault="005D7CA5" w:rsidP="00552EBA">
      <w:r>
        <w:separator/>
      </w:r>
    </w:p>
  </w:footnote>
  <w:footnote w:type="continuationSeparator" w:id="0">
    <w:p w:rsidR="005D7CA5" w:rsidRDefault="005D7C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D7CA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2012-11-15T21:50:00Z</dcterms:created>
  <dcterms:modified xsi:type="dcterms:W3CDTF">2012-11-15T21:50:00Z</dcterms:modified>
</cp:coreProperties>
</file>