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B55" w:rsidRDefault="00170B55" w:rsidP="00170B55">
      <w:pPr>
        <w:pStyle w:val="NoSpacing"/>
      </w:pPr>
      <w:r>
        <w:rPr>
          <w:u w:val="single"/>
        </w:rPr>
        <w:t>Julian TAILLOUR</w:t>
      </w:r>
      <w:r>
        <w:t xml:space="preserve">     </w:t>
      </w:r>
      <w:proofErr w:type="gramStart"/>
      <w:r>
        <w:t xml:space="preserve">   (</w:t>
      </w:r>
      <w:proofErr w:type="gramEnd"/>
      <w:r>
        <w:t>fl.1417)</w:t>
      </w:r>
    </w:p>
    <w:p w:rsidR="00170B55" w:rsidRDefault="00170B55" w:rsidP="00170B55">
      <w:pPr>
        <w:pStyle w:val="NoSpacing"/>
      </w:pPr>
    </w:p>
    <w:p w:rsidR="00170B55" w:rsidRDefault="00170B55" w:rsidP="00170B55">
      <w:pPr>
        <w:pStyle w:val="NoSpacing"/>
      </w:pPr>
    </w:p>
    <w:p w:rsidR="00170B55" w:rsidRDefault="00170B55" w:rsidP="00170B55">
      <w:pPr>
        <w:pStyle w:val="NoSpacing"/>
      </w:pPr>
      <w:r>
        <w:t>= Thomas(q.v.).</w:t>
      </w:r>
    </w:p>
    <w:p w:rsidR="00170B55" w:rsidRDefault="00170B55" w:rsidP="00170B55">
      <w:pPr>
        <w:pStyle w:val="NoSpacing"/>
      </w:pP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170B55" w:rsidRDefault="00170B55" w:rsidP="00170B55">
      <w:pPr>
        <w:pStyle w:val="NoSpacing"/>
      </w:pPr>
    </w:p>
    <w:p w:rsidR="00170B55" w:rsidRDefault="00170B55" w:rsidP="00170B55">
      <w:pPr>
        <w:pStyle w:val="NoSpacing"/>
      </w:pPr>
    </w:p>
    <w:p w:rsidR="00170B55" w:rsidRDefault="00170B55" w:rsidP="00170B55">
      <w:pPr>
        <w:pStyle w:val="NoSpacing"/>
      </w:pPr>
      <w:r>
        <w:t>13 Jun.</w:t>
      </w:r>
      <w:r>
        <w:tab/>
        <w:t>1417</w:t>
      </w:r>
      <w:r>
        <w:tab/>
        <w:t xml:space="preserve">Settlement of the action taken against them by Robert </w:t>
      </w:r>
      <w:proofErr w:type="spellStart"/>
      <w:r>
        <w:t>Hurle</w:t>
      </w:r>
      <w:proofErr w:type="spellEnd"/>
      <w:r>
        <w:t>(q.v.) over</w:t>
      </w:r>
    </w:p>
    <w:p w:rsidR="00170B55" w:rsidRDefault="00170B55" w:rsidP="00170B55">
      <w:pPr>
        <w:pStyle w:val="NoSpacing"/>
        <w:ind w:left="1440"/>
      </w:pPr>
      <w:r>
        <w:t xml:space="preserve">3 </w:t>
      </w:r>
      <w:proofErr w:type="spellStart"/>
      <w:r>
        <w:t>messuages</w:t>
      </w:r>
      <w:proofErr w:type="spellEnd"/>
      <w:r>
        <w:t>, 6 tofts, 16 acres of land, 6 acres of meadow, 20 acres of furze and heath and 13d of rent in Werrington, Devon.    (ibid.)</w:t>
      </w:r>
    </w:p>
    <w:p w:rsidR="00170B55" w:rsidRDefault="00170B55" w:rsidP="00170B55">
      <w:pPr>
        <w:pStyle w:val="NoSpacing"/>
      </w:pPr>
    </w:p>
    <w:p w:rsidR="00170B55" w:rsidRDefault="00170B55" w:rsidP="00170B55">
      <w:pPr>
        <w:pStyle w:val="NoSpacing"/>
      </w:pPr>
    </w:p>
    <w:p w:rsidR="00170B55" w:rsidRDefault="00170B55" w:rsidP="00170B55">
      <w:pPr>
        <w:pStyle w:val="NoSpacing"/>
      </w:pPr>
      <w:r>
        <w:t>9 December 2016</w:t>
      </w:r>
    </w:p>
    <w:p w:rsidR="006B2F86" w:rsidRPr="00E71FC3" w:rsidRDefault="00170B5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B55" w:rsidRDefault="00170B55" w:rsidP="00E71FC3">
      <w:pPr>
        <w:spacing w:after="0" w:line="240" w:lineRule="auto"/>
      </w:pPr>
      <w:r>
        <w:separator/>
      </w:r>
    </w:p>
  </w:endnote>
  <w:endnote w:type="continuationSeparator" w:id="0">
    <w:p w:rsidR="00170B55" w:rsidRDefault="00170B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B55" w:rsidRDefault="00170B55" w:rsidP="00E71FC3">
      <w:pPr>
        <w:spacing w:after="0" w:line="240" w:lineRule="auto"/>
      </w:pPr>
      <w:r>
        <w:separator/>
      </w:r>
    </w:p>
  </w:footnote>
  <w:footnote w:type="continuationSeparator" w:id="0">
    <w:p w:rsidR="00170B55" w:rsidRDefault="00170B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B55"/>
    <w:rsid w:val="00170B55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8DB480-A41A-4DC8-92F4-033074A06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70B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2017-01-04T22:42:00Z</dcterms:created>
  <dcterms:modified xsi:type="dcterms:W3CDTF">2017-01-04T22:42:00Z</dcterms:modified>
</cp:coreProperties>
</file>