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822" w:rsidRDefault="007D2822" w:rsidP="007D2822">
      <w:pPr>
        <w:pStyle w:val="NoSpacing"/>
      </w:pPr>
      <w:r>
        <w:rPr>
          <w:u w:val="single"/>
        </w:rPr>
        <w:t>Joan TAILLOUR</w:t>
      </w:r>
      <w:r>
        <w:t xml:space="preserve">       (fl.1418)</w:t>
      </w:r>
    </w:p>
    <w:p w:rsidR="007D2822" w:rsidRDefault="007D2822" w:rsidP="007D2822">
      <w:pPr>
        <w:pStyle w:val="NoSpacing"/>
      </w:pPr>
      <w:r>
        <w:t>of Gate Helmesley, Yorkshire.</w:t>
      </w:r>
    </w:p>
    <w:p w:rsidR="007D2822" w:rsidRDefault="007D2822" w:rsidP="007D2822">
      <w:pPr>
        <w:pStyle w:val="NoSpacing"/>
      </w:pPr>
    </w:p>
    <w:p w:rsidR="007D2822" w:rsidRDefault="007D2822" w:rsidP="007D2822">
      <w:pPr>
        <w:pStyle w:val="NoSpacing"/>
      </w:pPr>
    </w:p>
    <w:p w:rsidR="007D2822" w:rsidRDefault="007D2822" w:rsidP="007D2822">
      <w:pPr>
        <w:pStyle w:val="NoSpacing"/>
      </w:pPr>
      <w:r>
        <w:t>= Robert(q.v.).</w:t>
      </w:r>
    </w:p>
    <w:p w:rsidR="007D2822" w:rsidRDefault="007D2822" w:rsidP="007D2822">
      <w:pPr>
        <w:pStyle w:val="NoSpacing"/>
      </w:pPr>
      <w:r>
        <w:t>(</w:t>
      </w:r>
      <w:hyperlink r:id="rId7" w:history="1">
        <w:r w:rsidRPr="001F38FF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7D2822" w:rsidRDefault="007D2822" w:rsidP="007D2822">
      <w:pPr>
        <w:pStyle w:val="NoSpacing"/>
      </w:pPr>
    </w:p>
    <w:p w:rsidR="007D2822" w:rsidRDefault="007D2822" w:rsidP="007D2822">
      <w:pPr>
        <w:pStyle w:val="NoSpacing"/>
      </w:pPr>
    </w:p>
    <w:p w:rsidR="007D2822" w:rsidRDefault="007D2822" w:rsidP="007D2822">
      <w:pPr>
        <w:pStyle w:val="NoSpacing"/>
      </w:pPr>
      <w:r>
        <w:t xml:space="preserve">  3 Feb.1418</w:t>
      </w:r>
      <w:r>
        <w:tab/>
        <w:t>Settlement of the action taken against them by Robert de Midelton(q.v.)</w:t>
      </w:r>
    </w:p>
    <w:p w:rsidR="007D2822" w:rsidRDefault="007D2822" w:rsidP="007D2822">
      <w:pPr>
        <w:pStyle w:val="NoSpacing"/>
      </w:pPr>
      <w:r>
        <w:tab/>
      </w:r>
      <w:r>
        <w:tab/>
        <w:t xml:space="preserve">over deforciants of a messuage, 2 bovates and 12 acres of land ad 8s of rent </w:t>
      </w:r>
    </w:p>
    <w:p w:rsidR="007D2822" w:rsidRDefault="007D2822" w:rsidP="007D2822">
      <w:pPr>
        <w:pStyle w:val="NoSpacing"/>
        <w:ind w:left="720" w:firstLine="720"/>
      </w:pPr>
      <w:r>
        <w:t>in Full Sutton.   (ibid.)</w:t>
      </w:r>
    </w:p>
    <w:p w:rsidR="007D2822" w:rsidRDefault="007D2822" w:rsidP="007D2822">
      <w:pPr>
        <w:pStyle w:val="NoSpacing"/>
      </w:pPr>
    </w:p>
    <w:p w:rsidR="007D2822" w:rsidRDefault="007D2822" w:rsidP="007D2822">
      <w:pPr>
        <w:pStyle w:val="NoSpacing"/>
      </w:pPr>
    </w:p>
    <w:p w:rsidR="007D2822" w:rsidRDefault="007D2822" w:rsidP="007D2822">
      <w:pPr>
        <w:pStyle w:val="NoSpacing"/>
      </w:pPr>
    </w:p>
    <w:p w:rsidR="00BA4020" w:rsidRPr="00186E49" w:rsidRDefault="007D2822" w:rsidP="007D2822">
      <w:pPr>
        <w:pStyle w:val="NoSpacing"/>
      </w:pPr>
      <w:r>
        <w:t>21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822" w:rsidRDefault="007D2822" w:rsidP="00552EBA">
      <w:r>
        <w:separator/>
      </w:r>
    </w:p>
  </w:endnote>
  <w:endnote w:type="continuationSeparator" w:id="0">
    <w:p w:rsidR="007D2822" w:rsidRDefault="007D28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2822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822" w:rsidRDefault="007D2822" w:rsidP="00552EBA">
      <w:r>
        <w:separator/>
      </w:r>
    </w:p>
  </w:footnote>
  <w:footnote w:type="continuationSeparator" w:id="0">
    <w:p w:rsidR="007D2822" w:rsidRDefault="007D28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282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2012-05-01T21:12:00Z</dcterms:created>
  <dcterms:modified xsi:type="dcterms:W3CDTF">2012-05-01T21:13:00Z</dcterms:modified>
</cp:coreProperties>
</file>