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23E" w:rsidRDefault="00993FA2" w:rsidP="00993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TALBOT</w:t>
      </w:r>
      <w:r>
        <w:rPr>
          <w:rFonts w:ascii="Times New Roman" w:hAnsi="Times New Roman" w:cs="Times New Roman"/>
          <w:sz w:val="24"/>
          <w:szCs w:val="24"/>
        </w:rPr>
        <w:t xml:space="preserve">     (fl.1413-7)</w:t>
      </w:r>
    </w:p>
    <w:p w:rsidR="00993FA2" w:rsidRDefault="00993FA2" w:rsidP="00993FA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Warden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Chantry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Wilcheswood</w:t>
      </w:r>
      <w:proofErr w:type="spellEnd"/>
      <w:r>
        <w:rPr>
          <w:rFonts w:ascii="Times New Roman" w:hAnsi="Times New Roman" w:cs="Times New Roman"/>
          <w:sz w:val="24"/>
          <w:szCs w:val="24"/>
        </w:rPr>
        <w:t>, Dorset.</w:t>
      </w:r>
      <w:proofErr w:type="gramEnd"/>
    </w:p>
    <w:p w:rsidR="00993FA2" w:rsidRDefault="00993FA2" w:rsidP="00993F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3FA2" w:rsidRDefault="00993FA2" w:rsidP="00993F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3FA2" w:rsidRDefault="00993FA2" w:rsidP="00993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1413</w:t>
      </w:r>
      <w:r>
        <w:rPr>
          <w:rFonts w:ascii="Times New Roman" w:hAnsi="Times New Roman" w:cs="Times New Roman"/>
          <w:sz w:val="24"/>
          <w:szCs w:val="24"/>
        </w:rPr>
        <w:tab/>
        <w:t>He occurs as Warden.   (V.C.H. Dorset II p.98)</w:t>
      </w:r>
    </w:p>
    <w:p w:rsidR="00993FA2" w:rsidRDefault="00993FA2" w:rsidP="00993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  <w:t xml:space="preserve">He occurs as Warden again.  </w:t>
      </w:r>
      <w:proofErr w:type="gramStart"/>
      <w:r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993FA2" w:rsidRDefault="00993FA2" w:rsidP="00993F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3FA2" w:rsidRDefault="00993FA2" w:rsidP="00993F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3FA2" w:rsidRDefault="00993FA2" w:rsidP="00993F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3FA2" w:rsidRPr="00993FA2" w:rsidRDefault="00993FA2" w:rsidP="00993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July 2011</w:t>
      </w:r>
    </w:p>
    <w:sectPr w:rsidR="00993FA2" w:rsidRPr="00993FA2" w:rsidSect="007C42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3FA2"/>
    <w:rsid w:val="007C423E"/>
    <w:rsid w:val="00993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2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3FA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2011-07-07T18:58:00Z</dcterms:created>
  <dcterms:modified xsi:type="dcterms:W3CDTF">2011-07-07T19:02:00Z</dcterms:modified>
</cp:coreProperties>
</file>