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A6B" w:rsidRDefault="001C0A6B" w:rsidP="001C0A6B">
      <w:r>
        <w:rPr>
          <w:u w:val="single"/>
        </w:rPr>
        <w:t>Sir Thomas TALBOT</w:t>
      </w:r>
      <w:r>
        <w:t xml:space="preserve">     (fl.1410)</w:t>
      </w:r>
    </w:p>
    <w:p w:rsidR="001C0A6B" w:rsidRDefault="001C0A6B" w:rsidP="001C0A6B"/>
    <w:p w:rsidR="001C0A6B" w:rsidRDefault="001C0A6B" w:rsidP="001C0A6B"/>
    <w:p w:rsidR="001C0A6B" w:rsidRDefault="001C0A6B" w:rsidP="001C0A6B">
      <w:r>
        <w:t>27 Jan.</w:t>
      </w:r>
      <w:r>
        <w:tab/>
        <w:t>1410</w:t>
      </w:r>
      <w:r>
        <w:tab/>
        <w:t xml:space="preserve">Settlement of his action against Alan de </w:t>
      </w:r>
      <w:proofErr w:type="spellStart"/>
      <w:proofErr w:type="gramStart"/>
      <w:r>
        <w:t>Caterall</w:t>
      </w:r>
      <w:proofErr w:type="spellEnd"/>
      <w:r>
        <w:t>(</w:t>
      </w:r>
      <w:proofErr w:type="gramEnd"/>
      <w:r>
        <w:t>q.v.) and his wife,</w:t>
      </w:r>
    </w:p>
    <w:p w:rsidR="001C0A6B" w:rsidRDefault="001C0A6B" w:rsidP="001C0A6B">
      <w:r>
        <w:tab/>
      </w:r>
      <w:r>
        <w:tab/>
      </w:r>
      <w:proofErr w:type="gramStart"/>
      <w:r>
        <w:t>Isabel(</w:t>
      </w:r>
      <w:proofErr w:type="gramEnd"/>
      <w:r>
        <w:t xml:space="preserve">q.v.), </w:t>
      </w:r>
      <w:proofErr w:type="spellStart"/>
      <w:r>
        <w:t>deforciants</w:t>
      </w:r>
      <w:proofErr w:type="spellEnd"/>
      <w:r>
        <w:t xml:space="preserve"> of the manor of </w:t>
      </w:r>
      <w:proofErr w:type="spellStart"/>
      <w:r>
        <w:t>Bashall</w:t>
      </w:r>
      <w:proofErr w:type="spellEnd"/>
      <w:r>
        <w:t xml:space="preserve">, </w:t>
      </w:r>
      <w:smartTag w:uri="urn:schemas-microsoft-com:office:smarttags" w:element="place">
        <w:r>
          <w:t>Yorkshire</w:t>
        </w:r>
      </w:smartTag>
      <w:r>
        <w:t>.</w:t>
      </w:r>
    </w:p>
    <w:p w:rsidR="001C0A6B" w:rsidRDefault="001C0A6B" w:rsidP="001C0A6B">
      <w:r>
        <w:tab/>
      </w:r>
      <w:r>
        <w:tab/>
        <w:t>(www.medievalgenealogy.org.uk/fines/abstracts/CP_25_1_279_152.shtml)</w:t>
      </w:r>
    </w:p>
    <w:p w:rsidR="001C0A6B" w:rsidRDefault="001C0A6B" w:rsidP="001C0A6B"/>
    <w:p w:rsidR="001C0A6B" w:rsidRDefault="001C0A6B" w:rsidP="001C0A6B"/>
    <w:p w:rsidR="001C0A6B" w:rsidRDefault="001C0A6B" w:rsidP="001C0A6B"/>
    <w:p w:rsidR="00BA4020" w:rsidRDefault="001C0A6B" w:rsidP="001C0A6B">
      <w:r>
        <w:t>29 July 2011</w:t>
      </w:r>
    </w:p>
    <w:sectPr w:rsidR="00BA4020" w:rsidSect="009E3A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0A6B" w:rsidRDefault="001C0A6B" w:rsidP="00552EBA">
      <w:r>
        <w:separator/>
      </w:r>
    </w:p>
  </w:endnote>
  <w:endnote w:type="continuationSeparator" w:id="0">
    <w:p w:rsidR="001C0A6B" w:rsidRDefault="001C0A6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C0A6B">
        <w:rPr>
          <w:noProof/>
        </w:rPr>
        <w:t>22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0A6B" w:rsidRDefault="001C0A6B" w:rsidP="00552EBA">
      <w:r>
        <w:separator/>
      </w:r>
    </w:p>
  </w:footnote>
  <w:footnote w:type="continuationSeparator" w:id="0">
    <w:p w:rsidR="001C0A6B" w:rsidRDefault="001C0A6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C0A6B"/>
    <w:rsid w:val="00552EBA"/>
    <w:rsid w:val="009E3A5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A6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2011-08-22T20:32:00Z</dcterms:created>
  <dcterms:modified xsi:type="dcterms:W3CDTF">2011-08-22T20:33:00Z</dcterms:modified>
</cp:coreProperties>
</file>