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C1B4E7" w14:textId="77777777" w:rsidR="00A95DBE" w:rsidRDefault="00A95DBE" w:rsidP="00A95DB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TALBOT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d.ca.1413)</w:t>
      </w:r>
    </w:p>
    <w:p w14:paraId="7D45BB3C" w14:textId="77777777" w:rsidR="00A95DBE" w:rsidRDefault="00A95DBE" w:rsidP="00A95DBE">
      <w:pPr>
        <w:pStyle w:val="NoSpacing"/>
        <w:rPr>
          <w:rFonts w:cs="Times New Roman"/>
          <w:szCs w:val="24"/>
        </w:rPr>
      </w:pPr>
    </w:p>
    <w:p w14:paraId="772CEB46" w14:textId="77777777" w:rsidR="00A95DBE" w:rsidRDefault="00A95DBE" w:rsidP="00A95DBE">
      <w:pPr>
        <w:pStyle w:val="NoSpacing"/>
        <w:rPr>
          <w:rFonts w:cs="Times New Roman"/>
          <w:szCs w:val="24"/>
        </w:rPr>
      </w:pPr>
    </w:p>
    <w:p w14:paraId="114ACDA6" w14:textId="77777777" w:rsidR="00A95DBE" w:rsidRDefault="00A95DBE" w:rsidP="00A95DB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Nov.1413</w:t>
      </w:r>
      <w:r>
        <w:rPr>
          <w:rFonts w:cs="Times New Roman"/>
          <w:szCs w:val="24"/>
        </w:rPr>
        <w:tab/>
        <w:t>Following his death, the Escheators of Oxfordshire and Berkshire</w:t>
      </w:r>
    </w:p>
    <w:p w14:paraId="7DC01E76" w14:textId="77777777" w:rsidR="00A95DBE" w:rsidRDefault="00A95DBE" w:rsidP="00A95DB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were ordered to take his lands into the King’s hands.</w:t>
      </w:r>
    </w:p>
    <w:p w14:paraId="4E5D87CF" w14:textId="77777777" w:rsidR="00A95DBE" w:rsidRDefault="00A95DBE" w:rsidP="00A95DB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(C.F.R. 1413-22 p.3)</w:t>
      </w:r>
    </w:p>
    <w:p w14:paraId="752FDC40" w14:textId="77777777" w:rsidR="00A95DBE" w:rsidRDefault="00A95DBE" w:rsidP="00A95DBE">
      <w:pPr>
        <w:pStyle w:val="NoSpacing"/>
        <w:rPr>
          <w:rFonts w:cs="Times New Roman"/>
          <w:szCs w:val="24"/>
        </w:rPr>
      </w:pPr>
    </w:p>
    <w:p w14:paraId="48216B1A" w14:textId="77777777" w:rsidR="00A95DBE" w:rsidRDefault="00A95DBE" w:rsidP="00A95DBE">
      <w:pPr>
        <w:pStyle w:val="NoSpacing"/>
        <w:rPr>
          <w:rFonts w:cs="Times New Roman"/>
          <w:szCs w:val="24"/>
        </w:rPr>
      </w:pPr>
    </w:p>
    <w:p w14:paraId="451694FE" w14:textId="77777777" w:rsidR="00A95DBE" w:rsidRDefault="00A95DBE" w:rsidP="00A95DB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23 June 2024</w:t>
      </w:r>
    </w:p>
    <w:p w14:paraId="42CCF13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EF64F3C" w14:textId="77777777" w:rsidR="00A95DBE" w:rsidRDefault="00A95DBE" w:rsidP="009139A6">
      <w:r>
        <w:separator/>
      </w:r>
    </w:p>
  </w:endnote>
  <w:endnote w:type="continuationSeparator" w:id="0">
    <w:p w14:paraId="0B13E59A" w14:textId="77777777" w:rsidR="00A95DBE" w:rsidRDefault="00A95DB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41608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3F569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E1F88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2A2E323" w14:textId="77777777" w:rsidR="00A95DBE" w:rsidRDefault="00A95DBE" w:rsidP="009139A6">
      <w:r>
        <w:separator/>
      </w:r>
    </w:p>
  </w:footnote>
  <w:footnote w:type="continuationSeparator" w:id="0">
    <w:p w14:paraId="6CA3FB97" w14:textId="77777777" w:rsidR="00A95DBE" w:rsidRDefault="00A95DB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30639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41272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D86BB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DBE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95DBE"/>
    <w:rsid w:val="00AE65F8"/>
    <w:rsid w:val="00BA00AB"/>
    <w:rsid w:val="00C71834"/>
    <w:rsid w:val="00CB4ED9"/>
    <w:rsid w:val="00E61DA6"/>
    <w:rsid w:val="00EB3209"/>
    <w:rsid w:val="00F41096"/>
    <w:rsid w:val="00F4643A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12B6F6"/>
  <w15:chartTrackingRefBased/>
  <w15:docId w15:val="{1F533189-7F66-47C3-B245-874956920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30</Words>
  <Characters>177</Characters>
  <Application>Microsoft Office Word</Application>
  <DocSecurity>0</DocSecurity>
  <Lines>1</Lines>
  <Paragraphs>1</Paragraphs>
  <ScaleCrop>false</ScaleCrop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2024-06-23T16:21:00Z</dcterms:created>
  <dcterms:modified xsi:type="dcterms:W3CDTF">2024-06-23T16:21:00Z</dcterms:modified>
</cp:coreProperties>
</file>