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119" w:rsidRDefault="00CA2119" w:rsidP="00CA2119">
      <w:pPr>
        <w:pStyle w:val="NoSpacing"/>
        <w:jc w:val="both"/>
      </w:pPr>
      <w:r>
        <w:rPr>
          <w:u w:val="single"/>
        </w:rPr>
        <w:t>John TALBOT</w:t>
      </w:r>
      <w:r>
        <w:t xml:space="preserve">     (fl.1450)</w:t>
      </w:r>
    </w:p>
    <w:p w:rsidR="00CA2119" w:rsidRDefault="00CA2119" w:rsidP="00CA211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St.Clement</w:t>
      </w:r>
      <w:proofErr w:type="spellEnd"/>
      <w:r>
        <w:t xml:space="preserve"> Danes without the New Temple Bars, London. </w:t>
      </w:r>
      <w:proofErr w:type="gramStart"/>
      <w:r>
        <w:t>Gentleman.</w:t>
      </w:r>
      <w:proofErr w:type="gramEnd"/>
    </w:p>
    <w:p w:rsidR="00CA2119" w:rsidRDefault="00CA2119" w:rsidP="00CA2119">
      <w:pPr>
        <w:pStyle w:val="NoSpacing"/>
        <w:jc w:val="both"/>
      </w:pPr>
    </w:p>
    <w:p w:rsidR="00CA2119" w:rsidRDefault="00CA2119" w:rsidP="00CA2119">
      <w:pPr>
        <w:pStyle w:val="NoSpacing"/>
        <w:jc w:val="both"/>
      </w:pPr>
    </w:p>
    <w:p w:rsidR="00CA2119" w:rsidRDefault="00CA2119" w:rsidP="00CA2119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spellStart"/>
      <w:proofErr w:type="gramStart"/>
      <w:r>
        <w:t>Levermore</w:t>
      </w:r>
      <w:proofErr w:type="spellEnd"/>
      <w:r>
        <w:t>(</w:t>
      </w:r>
      <w:proofErr w:type="gramEnd"/>
      <w:r>
        <w:t xml:space="preserve">q.v.), his wife, Margaret(q.v.), and Robert </w:t>
      </w:r>
      <w:proofErr w:type="spellStart"/>
      <w:r>
        <w:t>Hoo</w:t>
      </w:r>
      <w:proofErr w:type="spellEnd"/>
      <w:r>
        <w:t>(q.v.)</w:t>
      </w:r>
    </w:p>
    <w:p w:rsidR="00CA2119" w:rsidRDefault="00CA2119" w:rsidP="00CA2119">
      <w:pPr>
        <w:pStyle w:val="NoSpacing"/>
        <w:jc w:val="both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 and Geoffrey Gerard of </w:t>
      </w:r>
      <w:proofErr w:type="spellStart"/>
      <w:r>
        <w:t>St.Clement</w:t>
      </w:r>
      <w:proofErr w:type="spellEnd"/>
    </w:p>
    <w:p w:rsidR="00CA2119" w:rsidRDefault="00CA2119" w:rsidP="00CA2119">
      <w:pPr>
        <w:pStyle w:val="NoSpacing"/>
        <w:jc w:val="both"/>
      </w:pPr>
      <w:r>
        <w:tab/>
      </w:r>
      <w:r>
        <w:tab/>
      </w:r>
      <w:proofErr w:type="gramStart"/>
      <w:r>
        <w:t>Danes(</w:t>
      </w:r>
      <w:proofErr w:type="gramEnd"/>
      <w:r>
        <w:t>q.v.).</w:t>
      </w:r>
    </w:p>
    <w:p w:rsidR="00CA2119" w:rsidRDefault="00CA2119" w:rsidP="00CA2119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CA2119" w:rsidRDefault="00CA2119" w:rsidP="00CA2119">
      <w:pPr>
        <w:pStyle w:val="NoSpacing"/>
        <w:jc w:val="both"/>
      </w:pPr>
    </w:p>
    <w:p w:rsidR="00CA2119" w:rsidRDefault="00CA2119" w:rsidP="00CA2119">
      <w:pPr>
        <w:pStyle w:val="NoSpacing"/>
        <w:jc w:val="both"/>
      </w:pPr>
    </w:p>
    <w:p w:rsidR="00E47068" w:rsidRPr="00C009D8" w:rsidRDefault="00CA2119" w:rsidP="00CA2119">
      <w:pPr>
        <w:pStyle w:val="NoSpacing"/>
      </w:pPr>
      <w:r w:rsidRPr="00C73A5E">
        <w:t>18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19" w:rsidRDefault="00CA2119" w:rsidP="00920DE3">
      <w:pPr>
        <w:spacing w:after="0" w:line="240" w:lineRule="auto"/>
      </w:pPr>
      <w:r>
        <w:separator/>
      </w:r>
    </w:p>
  </w:endnote>
  <w:endnote w:type="continuationSeparator" w:id="0">
    <w:p w:rsidR="00CA2119" w:rsidRDefault="00CA21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19" w:rsidRDefault="00CA2119" w:rsidP="00920DE3">
      <w:pPr>
        <w:spacing w:after="0" w:line="240" w:lineRule="auto"/>
      </w:pPr>
      <w:r>
        <w:separator/>
      </w:r>
    </w:p>
  </w:footnote>
  <w:footnote w:type="continuationSeparator" w:id="0">
    <w:p w:rsidR="00CA2119" w:rsidRDefault="00CA21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19"/>
    <w:rsid w:val="00120749"/>
    <w:rsid w:val="00624CAE"/>
    <w:rsid w:val="00920DE3"/>
    <w:rsid w:val="00C009D8"/>
    <w:rsid w:val="00CA211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21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21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2015-09-30T20:10:00Z</dcterms:created>
  <dcterms:modified xsi:type="dcterms:W3CDTF">2015-09-30T20:10:00Z</dcterms:modified>
</cp:coreProperties>
</file>