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SYMON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Rucking, Kent.</w:t>
      </w: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1475</w:t>
      </w:r>
      <w:r>
        <w:tab/>
        <w:t>He made his Will.  (Plomer p.462)</w:t>
      </w: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76B2" w:rsidRDefault="00F576B2" w:rsidP="00F576B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F576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6B2" w:rsidRDefault="00F576B2" w:rsidP="00E71FC3">
      <w:pPr>
        <w:spacing w:after="0" w:line="240" w:lineRule="auto"/>
      </w:pPr>
      <w:r>
        <w:separator/>
      </w:r>
    </w:p>
  </w:endnote>
  <w:endnote w:type="continuationSeparator" w:id="0">
    <w:p w:rsidR="00F576B2" w:rsidRDefault="00F576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6B2" w:rsidRDefault="00F576B2" w:rsidP="00E71FC3">
      <w:pPr>
        <w:spacing w:after="0" w:line="240" w:lineRule="auto"/>
      </w:pPr>
      <w:r>
        <w:separator/>
      </w:r>
    </w:p>
  </w:footnote>
  <w:footnote w:type="continuationSeparator" w:id="0">
    <w:p w:rsidR="00F576B2" w:rsidRDefault="00F576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6B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11F4F5-34E6-4891-ABB4-626B4944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2017-10-13T17:02:00Z</dcterms:created>
  <dcterms:modified xsi:type="dcterms:W3CDTF">2017-10-13T17:02:00Z</dcterms:modified>
</cp:coreProperties>
</file>