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Henry SWAYN</w:t>
      </w:r>
      <w:r>
        <w:rPr>
          <w:rFonts w:eastAsia="Times New Roman"/>
          <w:lang w:eastAsia="en-GB" w:bidi="x-none"/>
        </w:rPr>
        <w:t xml:space="preserve">       (fl.1419-31)</w:t>
      </w: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Vicar of St.Mary’s Church, Great Wichingham, Norfolk.</w:t>
      </w: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1419</w:t>
      </w:r>
      <w:r>
        <w:rPr>
          <w:rFonts w:eastAsia="Times New Roman"/>
          <w:lang w:eastAsia="en-GB" w:bidi="x-none"/>
        </w:rPr>
        <w:tab/>
        <w:t>He became Vicar.</w:t>
      </w: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www.british-history.ac.uk/report.aspx?compid=78470</w:t>
        </w:r>
      </w:hyperlink>
      <w:r>
        <w:rPr>
          <w:rFonts w:eastAsia="Times New Roman"/>
          <w:lang w:eastAsia="en-GB" w:bidi="x-none"/>
        </w:rPr>
        <w:t>)</w:t>
      </w: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</w:p>
    <w:p w:rsidR="00195F8C" w:rsidRDefault="00195F8C" w:rsidP="00195F8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23 June 2013</w:t>
      </w:r>
    </w:p>
    <w:p w:rsidR="00BA4020" w:rsidRPr="00186E49" w:rsidRDefault="00195F8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F8C" w:rsidRDefault="00195F8C" w:rsidP="00552EBA">
      <w:r>
        <w:separator/>
      </w:r>
    </w:p>
  </w:endnote>
  <w:endnote w:type="continuationSeparator" w:id="0">
    <w:p w:rsidR="00195F8C" w:rsidRDefault="00195F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5F8C">
      <w:rPr>
        <w:noProof/>
      </w:rPr>
      <w:t>10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F8C" w:rsidRDefault="00195F8C" w:rsidP="00552EBA">
      <w:r>
        <w:separator/>
      </w:r>
    </w:p>
  </w:footnote>
  <w:footnote w:type="continuationSeparator" w:id="0">
    <w:p w:rsidR="00195F8C" w:rsidRDefault="00195F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5F8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2013-07-10T20:08:00Z</dcterms:created>
  <dcterms:modified xsi:type="dcterms:W3CDTF">2013-07-10T20:09:00Z</dcterms:modified>
</cp:coreProperties>
</file>