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1B6B2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Unknown STAVELEY</w:t>
      </w: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FDAB19D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Knaresborough</w:t>
      </w:r>
      <w:proofErr w:type="spellEnd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Yeoman.</w:t>
      </w:r>
    </w:p>
    <w:p w14:paraId="63DCC3E7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545607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9750D9A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Leventhorp</w:t>
      </w:r>
      <w:proofErr w:type="spellEnd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</w:t>
      </w:r>
    </w:p>
    <w:p w14:paraId="4A97BC97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Broket</w:t>
      </w:r>
      <w:proofErr w:type="spellEnd"/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Scriven(q.v.) and Robert Hill of Scriven(q.v.).</w:t>
      </w:r>
    </w:p>
    <w:p w14:paraId="3A2AB90F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D76C8C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D76C8C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140A43E0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8DAB087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B3282D" w14:textId="77777777" w:rsidR="00D76C8C" w:rsidRPr="00D76C8C" w:rsidRDefault="00D76C8C" w:rsidP="00D76C8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D76C8C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August 2021</w:t>
      </w:r>
    </w:p>
    <w:p w14:paraId="6FDD32BB" w14:textId="77777777" w:rsidR="00BA00AB" w:rsidRPr="00D76C8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76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83FE0" w14:textId="77777777" w:rsidR="00D76C8C" w:rsidRDefault="00D76C8C" w:rsidP="009139A6">
      <w:r>
        <w:separator/>
      </w:r>
    </w:p>
  </w:endnote>
  <w:endnote w:type="continuationSeparator" w:id="0">
    <w:p w14:paraId="5E930F9C" w14:textId="77777777" w:rsidR="00D76C8C" w:rsidRDefault="00D76C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6D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C9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E99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030AA" w14:textId="77777777" w:rsidR="00D76C8C" w:rsidRDefault="00D76C8C" w:rsidP="009139A6">
      <w:r>
        <w:separator/>
      </w:r>
    </w:p>
  </w:footnote>
  <w:footnote w:type="continuationSeparator" w:id="0">
    <w:p w14:paraId="6E03D454" w14:textId="77777777" w:rsidR="00D76C8C" w:rsidRDefault="00D76C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D9B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A2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42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8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6C8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7853"/>
  <w15:chartTrackingRefBased/>
  <w15:docId w15:val="{683AB982-9F7F-4EEF-9F26-06A7880A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6C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2021-09-17T15:14:00Z</dcterms:created>
  <dcterms:modified xsi:type="dcterms:W3CDTF">2021-09-17T15:14:00Z</dcterms:modified>
</cp:coreProperties>
</file>