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855" w:rsidRDefault="00BE5855" w:rsidP="00BE5855">
      <w:pPr>
        <w:pStyle w:val="NoSpacing"/>
        <w:ind w:left="1440" w:hanging="1320"/>
      </w:pPr>
      <w:r>
        <w:rPr>
          <w:u w:val="single"/>
        </w:rPr>
        <w:t>John STAUNTON</w:t>
      </w:r>
      <w:r>
        <w:t xml:space="preserve">    (fl.1403)</w:t>
      </w:r>
    </w:p>
    <w:p w:rsidR="00BE5855" w:rsidRDefault="00BE5855" w:rsidP="00BE5855">
      <w:pPr>
        <w:pStyle w:val="NoSpacing"/>
        <w:ind w:left="1440" w:hanging="1320"/>
      </w:pPr>
      <w:r>
        <w:t>of London.</w:t>
      </w:r>
    </w:p>
    <w:p w:rsidR="00BE5855" w:rsidRDefault="00BE5855" w:rsidP="00BE5855">
      <w:pPr>
        <w:pStyle w:val="NoSpacing"/>
        <w:ind w:left="1440" w:hanging="1320"/>
      </w:pPr>
    </w:p>
    <w:p w:rsidR="00BE5855" w:rsidRDefault="00BE5855" w:rsidP="00BE5855">
      <w:pPr>
        <w:pStyle w:val="NoSpacing"/>
        <w:ind w:left="1440" w:hanging="1320"/>
      </w:pPr>
    </w:p>
    <w:p w:rsidR="00BE5855" w:rsidRDefault="00BE5855" w:rsidP="00BE5855">
      <w:pPr>
        <w:pStyle w:val="NoSpacing"/>
        <w:ind w:left="1440" w:hanging="1320"/>
      </w:pPr>
      <w:r>
        <w:t>27 Oct.1403</w:t>
      </w:r>
      <w:r>
        <w:tab/>
        <w:t>Settlement of the action taken by him and others against William Gegge(q.v.)</w:t>
      </w:r>
    </w:p>
    <w:p w:rsidR="00BE5855" w:rsidRDefault="00BE5855" w:rsidP="00BE5855">
      <w:pPr>
        <w:pStyle w:val="NoSpacing"/>
        <w:ind w:left="1440" w:hanging="1320"/>
      </w:pPr>
      <w:r>
        <w:tab/>
        <w:t>and his wife, Margaret(q.v.), deforciants of a messuage in Algarkirk,</w:t>
      </w:r>
    </w:p>
    <w:p w:rsidR="00BE5855" w:rsidRDefault="00BE5855" w:rsidP="00BE5855">
      <w:pPr>
        <w:pStyle w:val="NoSpacing"/>
        <w:ind w:left="1440" w:hanging="1320"/>
      </w:pPr>
      <w:r>
        <w:tab/>
        <w:t>Lincolnshire.</w:t>
      </w:r>
    </w:p>
    <w:p w:rsidR="00BE5855" w:rsidRDefault="00BE5855" w:rsidP="00BE5855">
      <w:pPr>
        <w:pStyle w:val="NoSpacing"/>
        <w:ind w:left="1440" w:hanging="1320"/>
      </w:pPr>
      <w:r>
        <w:tab/>
        <w:t>(</w:t>
      </w:r>
      <w:hyperlink r:id="rId7" w:history="1">
        <w:r w:rsidRPr="000A2B04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BE5855" w:rsidRDefault="00BE5855" w:rsidP="00BE5855">
      <w:pPr>
        <w:pStyle w:val="NoSpacing"/>
        <w:ind w:left="1440" w:hanging="1320"/>
      </w:pPr>
    </w:p>
    <w:p w:rsidR="00BE5855" w:rsidRDefault="00BE5855" w:rsidP="00BE5855">
      <w:pPr>
        <w:pStyle w:val="NoSpacing"/>
        <w:ind w:left="1440" w:hanging="1320"/>
      </w:pPr>
    </w:p>
    <w:p w:rsidR="00BE5855" w:rsidRDefault="00BE5855" w:rsidP="00BE5855">
      <w:pPr>
        <w:pStyle w:val="NoSpacing"/>
        <w:ind w:left="1440" w:hanging="1320"/>
      </w:pPr>
      <w:r>
        <w:t>14 October 2012</w:t>
      </w:r>
    </w:p>
    <w:p w:rsidR="00BA4020" w:rsidRPr="00186E49" w:rsidRDefault="00BE585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855" w:rsidRDefault="00BE5855" w:rsidP="00552EBA">
      <w:r>
        <w:separator/>
      </w:r>
    </w:p>
  </w:endnote>
  <w:endnote w:type="continuationSeparator" w:id="0">
    <w:p w:rsidR="00BE5855" w:rsidRDefault="00BE58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5855">
      <w:rPr>
        <w:noProof/>
      </w:rPr>
      <w:t>15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855" w:rsidRDefault="00BE5855" w:rsidP="00552EBA">
      <w:r>
        <w:separator/>
      </w:r>
    </w:p>
  </w:footnote>
  <w:footnote w:type="continuationSeparator" w:id="0">
    <w:p w:rsidR="00BE5855" w:rsidRDefault="00BE58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585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2012-10-15T19:27:00Z</dcterms:created>
  <dcterms:modified xsi:type="dcterms:W3CDTF">2012-10-15T19:28:00Z</dcterms:modified>
</cp:coreProperties>
</file>