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BB78D8" w:rsidP="00115448">
      <w:pPr>
        <w:pStyle w:val="NoSpacing"/>
      </w:pPr>
      <w:r>
        <w:rPr>
          <w:u w:val="single"/>
        </w:rPr>
        <w:t>John STAUNTON</w:t>
      </w:r>
      <w:r>
        <w:t xml:space="preserve">     (fl.1410-12)</w:t>
      </w:r>
    </w:p>
    <w:p w:rsidR="00BB78D8" w:rsidRDefault="00BB78D8" w:rsidP="00115448">
      <w:pPr>
        <w:pStyle w:val="NoSpacing"/>
      </w:pPr>
      <w:proofErr w:type="gramStart"/>
      <w:r>
        <w:t>Deacon.</w:t>
      </w:r>
      <w:proofErr w:type="gramEnd"/>
    </w:p>
    <w:p w:rsidR="00BB78D8" w:rsidRDefault="00BB78D8" w:rsidP="00115448">
      <w:pPr>
        <w:pStyle w:val="NoSpacing"/>
      </w:pPr>
    </w:p>
    <w:p w:rsidR="00BB78D8" w:rsidRDefault="00BB78D8" w:rsidP="00115448">
      <w:pPr>
        <w:pStyle w:val="NoSpacing"/>
      </w:pPr>
    </w:p>
    <w:p w:rsidR="00BB78D8" w:rsidRDefault="00BB78D8" w:rsidP="00115448">
      <w:pPr>
        <w:pStyle w:val="NoSpacing"/>
      </w:pPr>
      <w:r>
        <w:t xml:space="preserve">       1410-12</w:t>
      </w:r>
      <w:r>
        <w:tab/>
        <w:t xml:space="preserve">John </w:t>
      </w:r>
      <w:proofErr w:type="spellStart"/>
      <w:r>
        <w:t>Salesbury</w:t>
      </w:r>
      <w:proofErr w:type="spellEnd"/>
      <w:r>
        <w:t xml:space="preserve"> of Leominster provided 5 marks a year for him to prepare</w:t>
      </w:r>
    </w:p>
    <w:p w:rsidR="00BB78D8" w:rsidRDefault="00BB78D8" w:rsidP="00115448">
      <w:pPr>
        <w:pStyle w:val="NoSpacing"/>
      </w:pPr>
      <w:r>
        <w:tab/>
      </w:r>
      <w:r>
        <w:tab/>
      </w:r>
      <w:proofErr w:type="gramStart"/>
      <w:r>
        <w:t>for</w:t>
      </w:r>
      <w:proofErr w:type="gramEnd"/>
      <w:r>
        <w:t xml:space="preserve"> the priesthood.   (</w:t>
      </w:r>
      <w:proofErr w:type="spellStart"/>
      <w:r>
        <w:t>Hillaby</w:t>
      </w:r>
      <w:proofErr w:type="spellEnd"/>
      <w:r>
        <w:t xml:space="preserve"> p.195)</w:t>
      </w:r>
    </w:p>
    <w:p w:rsidR="00BB78D8" w:rsidRDefault="00BB78D8" w:rsidP="00115448">
      <w:pPr>
        <w:pStyle w:val="NoSpacing"/>
      </w:pPr>
    </w:p>
    <w:p w:rsidR="00BB78D8" w:rsidRDefault="00BB78D8" w:rsidP="00115448">
      <w:pPr>
        <w:pStyle w:val="NoSpacing"/>
      </w:pPr>
    </w:p>
    <w:p w:rsidR="00BB78D8" w:rsidRDefault="00BB78D8" w:rsidP="00115448">
      <w:pPr>
        <w:pStyle w:val="NoSpacing"/>
      </w:pPr>
    </w:p>
    <w:p w:rsidR="00BB78D8" w:rsidRPr="00BB78D8" w:rsidRDefault="00BB78D8" w:rsidP="00115448">
      <w:pPr>
        <w:pStyle w:val="NoSpacing"/>
      </w:pPr>
      <w:r>
        <w:t>24 February 2012</w:t>
      </w:r>
      <w:bookmarkStart w:id="0" w:name="_GoBack"/>
      <w:bookmarkEnd w:id="0"/>
    </w:p>
    <w:sectPr w:rsidR="00BB78D8" w:rsidRPr="00BB78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78D8" w:rsidRDefault="00BB78D8" w:rsidP="00552EBA">
      <w:r>
        <w:separator/>
      </w:r>
    </w:p>
  </w:endnote>
  <w:endnote w:type="continuationSeparator" w:id="0">
    <w:p w:rsidR="00BB78D8" w:rsidRDefault="00BB78D8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BB78D8">
      <w:rPr>
        <w:noProof/>
      </w:rPr>
      <w:t>24 February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78D8" w:rsidRDefault="00BB78D8" w:rsidP="00552EBA">
      <w:r>
        <w:separator/>
      </w:r>
    </w:p>
  </w:footnote>
  <w:footnote w:type="continuationSeparator" w:id="0">
    <w:p w:rsidR="00BB78D8" w:rsidRDefault="00BB78D8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BB78D8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</Words>
  <Characters>160</Characters>
  <Application>Microsoft Office Word</Application>
  <DocSecurity>0</DocSecurity>
  <Lines>1</Lines>
  <Paragraphs>1</Paragraphs>
  <ScaleCrop>false</ScaleCrop>
  <Company/>
  <LinksUpToDate>false</LinksUpToDate>
  <CharactersWithSpaces>187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2012-02-24T13:43:00Z</dcterms:created>
  <dcterms:modified xsi:type="dcterms:W3CDTF">2012-02-24T13:44:00Z</dcterms:modified>
</cp:coreProperties>
</file>