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E6AB62" w14:textId="39023073" w:rsidR="00BA00AB" w:rsidRDefault="00ED5D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STANEDROPE</w:t>
      </w:r>
      <w:r>
        <w:rPr>
          <w:rFonts w:cs="Times New Roman"/>
          <w:szCs w:val="24"/>
        </w:rPr>
        <w:t xml:space="preserve">     (d.1445)</w:t>
      </w:r>
    </w:p>
    <w:p w14:paraId="1902167C" w14:textId="11A07808" w:rsidR="00ED5DC8" w:rsidRDefault="00ED5D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York. Candeler.</w:t>
      </w:r>
    </w:p>
    <w:p w14:paraId="568C0B27" w14:textId="77777777" w:rsidR="00ED5DC8" w:rsidRDefault="00ED5DC8" w:rsidP="009139A6">
      <w:pPr>
        <w:pStyle w:val="NoSpacing"/>
        <w:rPr>
          <w:rFonts w:cs="Times New Roman"/>
          <w:szCs w:val="24"/>
        </w:rPr>
      </w:pPr>
    </w:p>
    <w:p w14:paraId="458DDD6E" w14:textId="77777777" w:rsidR="00ED5DC8" w:rsidRDefault="00ED5DC8" w:rsidP="009139A6">
      <w:pPr>
        <w:pStyle w:val="NoSpacing"/>
        <w:rPr>
          <w:rFonts w:cs="Times New Roman"/>
          <w:szCs w:val="24"/>
        </w:rPr>
      </w:pPr>
    </w:p>
    <w:p w14:paraId="0D36168B" w14:textId="5344EAAE" w:rsidR="00ED5DC8" w:rsidRDefault="00ED5D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Aug.1445</w:t>
      </w:r>
      <w:r>
        <w:rPr>
          <w:rFonts w:cs="Times New Roman"/>
          <w:szCs w:val="24"/>
        </w:rPr>
        <w:tab/>
        <w:t>He made his Will.   (W.Y.R. p.157)</w:t>
      </w:r>
    </w:p>
    <w:p w14:paraId="19160230" w14:textId="0BBCF368" w:rsidR="00ED5DC8" w:rsidRDefault="00ED5D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9 Aug.</w:t>
      </w:r>
      <w:r>
        <w:rPr>
          <w:rFonts w:cs="Times New Roman"/>
          <w:szCs w:val="24"/>
        </w:rPr>
        <w:tab/>
        <w:t>Probate of his  Will.   (ibid.)</w:t>
      </w:r>
    </w:p>
    <w:p w14:paraId="2DCF24CD" w14:textId="77777777" w:rsidR="00ED5DC8" w:rsidRDefault="00ED5DC8" w:rsidP="009139A6">
      <w:pPr>
        <w:pStyle w:val="NoSpacing"/>
        <w:rPr>
          <w:rFonts w:cs="Times New Roman"/>
          <w:szCs w:val="24"/>
        </w:rPr>
      </w:pPr>
    </w:p>
    <w:p w14:paraId="311B3065" w14:textId="77777777" w:rsidR="00ED5DC8" w:rsidRDefault="00ED5DC8" w:rsidP="009139A6">
      <w:pPr>
        <w:pStyle w:val="NoSpacing"/>
        <w:rPr>
          <w:rFonts w:cs="Times New Roman"/>
          <w:szCs w:val="24"/>
        </w:rPr>
      </w:pPr>
    </w:p>
    <w:p w14:paraId="08941C16" w14:textId="70C96AA5" w:rsidR="00ED5DC8" w:rsidRPr="00ED5DC8" w:rsidRDefault="00ED5DC8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sectPr w:rsidR="00ED5DC8" w:rsidRPr="00ED5DC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E731C5" w14:textId="77777777" w:rsidR="00ED5DC8" w:rsidRDefault="00ED5DC8" w:rsidP="009139A6">
      <w:r>
        <w:separator/>
      </w:r>
    </w:p>
  </w:endnote>
  <w:endnote w:type="continuationSeparator" w:id="0">
    <w:p w14:paraId="16BD52FA" w14:textId="77777777" w:rsidR="00ED5DC8" w:rsidRDefault="00ED5DC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D0707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C290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7DE0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9AC44" w14:textId="77777777" w:rsidR="00ED5DC8" w:rsidRDefault="00ED5DC8" w:rsidP="009139A6">
      <w:r>
        <w:separator/>
      </w:r>
    </w:p>
  </w:footnote>
  <w:footnote w:type="continuationSeparator" w:id="0">
    <w:p w14:paraId="115B5306" w14:textId="77777777" w:rsidR="00ED5DC8" w:rsidRDefault="00ED5DC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26DD7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F9C8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324E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DC8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ED5DC8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7DA66"/>
  <w15:chartTrackingRefBased/>
  <w15:docId w15:val="{E280B807-86E2-44B0-81D1-F720F797B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2023-06-12T20:24:00Z</dcterms:created>
  <dcterms:modified xsi:type="dcterms:W3CDTF">2023-06-12T20:26:00Z</dcterms:modified>
</cp:coreProperties>
</file>