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62CAF" w14:textId="386C8BF3" w:rsidR="00BA00AB" w:rsidRDefault="003E2B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STANEBURN</w:t>
      </w:r>
      <w:r>
        <w:rPr>
          <w:rFonts w:cs="Times New Roman"/>
          <w:szCs w:val="24"/>
        </w:rPr>
        <w:t xml:space="preserve">      (d.ca.1487)</w:t>
      </w:r>
    </w:p>
    <w:p w14:paraId="715FE223" w14:textId="63835317" w:rsidR="003E2BF1" w:rsidRDefault="003E2B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Tockwith.</w:t>
      </w:r>
    </w:p>
    <w:p w14:paraId="6023A5E4" w14:textId="77777777" w:rsidR="003E2BF1" w:rsidRDefault="003E2BF1" w:rsidP="009139A6">
      <w:pPr>
        <w:pStyle w:val="NoSpacing"/>
        <w:rPr>
          <w:rFonts w:cs="Times New Roman"/>
          <w:szCs w:val="24"/>
        </w:rPr>
      </w:pPr>
    </w:p>
    <w:p w14:paraId="62E49623" w14:textId="77777777" w:rsidR="003E2BF1" w:rsidRDefault="003E2BF1" w:rsidP="009139A6">
      <w:pPr>
        <w:pStyle w:val="NoSpacing"/>
        <w:rPr>
          <w:rFonts w:cs="Times New Roman"/>
          <w:szCs w:val="24"/>
        </w:rPr>
      </w:pPr>
    </w:p>
    <w:p w14:paraId="75FA8F09" w14:textId="369DA96C" w:rsidR="003E2BF1" w:rsidRDefault="003E2B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Nov.1487</w:t>
      </w:r>
      <w:r>
        <w:rPr>
          <w:rFonts w:cs="Times New Roman"/>
          <w:szCs w:val="24"/>
        </w:rPr>
        <w:tab/>
        <w:t>Probate of his Will.    (W.Y.R. p.157)</w:t>
      </w:r>
    </w:p>
    <w:p w14:paraId="23CB31B4" w14:textId="77777777" w:rsidR="003E2BF1" w:rsidRDefault="003E2BF1" w:rsidP="009139A6">
      <w:pPr>
        <w:pStyle w:val="NoSpacing"/>
        <w:rPr>
          <w:rFonts w:cs="Times New Roman"/>
          <w:szCs w:val="24"/>
        </w:rPr>
      </w:pPr>
    </w:p>
    <w:p w14:paraId="0C7C414B" w14:textId="77777777" w:rsidR="003E2BF1" w:rsidRDefault="003E2BF1" w:rsidP="009139A6">
      <w:pPr>
        <w:pStyle w:val="NoSpacing"/>
        <w:rPr>
          <w:rFonts w:cs="Times New Roman"/>
          <w:szCs w:val="24"/>
        </w:rPr>
      </w:pPr>
    </w:p>
    <w:p w14:paraId="0976DED7" w14:textId="099D105E" w:rsidR="003E2BF1" w:rsidRPr="003E2BF1" w:rsidRDefault="003E2B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June 2023</w:t>
      </w:r>
    </w:p>
    <w:sectPr w:rsidR="003E2BF1" w:rsidRPr="003E2B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76DD2" w14:textId="77777777" w:rsidR="003E2BF1" w:rsidRDefault="003E2BF1" w:rsidP="009139A6">
      <w:r>
        <w:separator/>
      </w:r>
    </w:p>
  </w:endnote>
  <w:endnote w:type="continuationSeparator" w:id="0">
    <w:p w14:paraId="00F2EAAF" w14:textId="77777777" w:rsidR="003E2BF1" w:rsidRDefault="003E2B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714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779D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154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D0FF1" w14:textId="77777777" w:rsidR="003E2BF1" w:rsidRDefault="003E2BF1" w:rsidP="009139A6">
      <w:r>
        <w:separator/>
      </w:r>
    </w:p>
  </w:footnote>
  <w:footnote w:type="continuationSeparator" w:id="0">
    <w:p w14:paraId="1B29CE56" w14:textId="77777777" w:rsidR="003E2BF1" w:rsidRDefault="003E2B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2E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0CF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120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BF1"/>
    <w:rsid w:val="000666E0"/>
    <w:rsid w:val="002510B7"/>
    <w:rsid w:val="003E2BF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23EA3"/>
  <w15:chartTrackingRefBased/>
  <w15:docId w15:val="{2C2DCC7D-2908-46A7-9181-1DA8AE34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2023-06-02T20:25:00Z</dcterms:created>
  <dcterms:modified xsi:type="dcterms:W3CDTF">2023-06-02T20:27:00Z</dcterms:modified>
</cp:coreProperties>
</file>