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68F6" w:rsidRDefault="002B68F6" w:rsidP="002B68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STAMP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2B68F6" w:rsidRDefault="002B68F6" w:rsidP="002B68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B68F6" w:rsidRDefault="002B68F6" w:rsidP="002B68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B68F6" w:rsidRDefault="002B68F6" w:rsidP="002B68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Sep.1419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London into lands</w:t>
      </w:r>
    </w:p>
    <w:p w:rsidR="002B68F6" w:rsidRDefault="002B68F6" w:rsidP="002B68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Sir Edmund Pole(q.v.).</w:t>
      </w:r>
    </w:p>
    <w:p w:rsidR="002B68F6" w:rsidRDefault="002B68F6" w:rsidP="002B68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21-297)</w:t>
      </w:r>
    </w:p>
    <w:p w:rsidR="002B68F6" w:rsidRDefault="002B68F6" w:rsidP="002B68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B68F6" w:rsidRDefault="002B68F6" w:rsidP="002B68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2B68F6" w:rsidRDefault="002B68F6" w:rsidP="002B68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March 2016</w:t>
      </w:r>
      <w:bookmarkStart w:id="0" w:name="_GoBack"/>
      <w:bookmarkEnd w:id="0"/>
    </w:p>
    <w:sectPr w:rsidR="006B2F86" w:rsidRPr="002B68F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68F6" w:rsidRDefault="002B68F6" w:rsidP="00E71FC3">
      <w:pPr>
        <w:spacing w:after="0" w:line="240" w:lineRule="auto"/>
      </w:pPr>
      <w:r>
        <w:separator/>
      </w:r>
    </w:p>
  </w:endnote>
  <w:endnote w:type="continuationSeparator" w:id="0">
    <w:p w:rsidR="002B68F6" w:rsidRDefault="002B68F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68F6" w:rsidRDefault="002B68F6" w:rsidP="00E71FC3">
      <w:pPr>
        <w:spacing w:after="0" w:line="240" w:lineRule="auto"/>
      </w:pPr>
      <w:r>
        <w:separator/>
      </w:r>
    </w:p>
  </w:footnote>
  <w:footnote w:type="continuationSeparator" w:id="0">
    <w:p w:rsidR="002B68F6" w:rsidRDefault="002B68F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8F6"/>
    <w:rsid w:val="002B68F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849A9"/>
  <w15:chartTrackingRefBased/>
  <w15:docId w15:val="{95E0B8D9-9F08-48FD-833E-EE21BB337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2016-03-01T21:38:00Z</dcterms:created>
  <dcterms:modified xsi:type="dcterms:W3CDTF">2016-03-01T21:39:00Z</dcterms:modified>
</cp:coreProperties>
</file>