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AFC" w:rsidRDefault="00F41AFC" w:rsidP="00F41AFC">
      <w:r>
        <w:rPr>
          <w:u w:val="single"/>
        </w:rPr>
        <w:t>William STALMYN</w:t>
      </w:r>
      <w:r>
        <w:t xml:space="preserve">     (fl.1406)</w:t>
      </w:r>
    </w:p>
    <w:p w:rsidR="00F41AFC" w:rsidRDefault="00F41AFC" w:rsidP="00F41AFC">
      <w:proofErr w:type="gramStart"/>
      <w:r>
        <w:t xml:space="preserve">Rector of </w:t>
      </w:r>
      <w:proofErr w:type="spellStart"/>
      <w:r>
        <w:t>Giggleswick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F41AFC" w:rsidRDefault="00F41AFC" w:rsidP="00F41AFC"/>
    <w:p w:rsidR="00F41AFC" w:rsidRDefault="00F41AFC" w:rsidP="00F41AFC"/>
    <w:p w:rsidR="00F41AFC" w:rsidRDefault="00F41AFC" w:rsidP="00F41AFC">
      <w:r>
        <w:t>18 Nov.1406</w:t>
      </w:r>
      <w:r>
        <w:tab/>
        <w:t xml:space="preserve">Settlement of the action taken by him and John </w:t>
      </w:r>
      <w:proofErr w:type="spellStart"/>
      <w:proofErr w:type="gramStart"/>
      <w:r>
        <w:t>Setill</w:t>
      </w:r>
      <w:proofErr w:type="spellEnd"/>
      <w:r>
        <w:t>(</w:t>
      </w:r>
      <w:proofErr w:type="gramEnd"/>
      <w:r>
        <w:t>q.v.) against</w:t>
      </w:r>
    </w:p>
    <w:p w:rsidR="00F41AFC" w:rsidRDefault="00F41AFC" w:rsidP="00F41AFC">
      <w:r>
        <w:tab/>
      </w:r>
      <w:r>
        <w:tab/>
        <w:t xml:space="preserve">William </w:t>
      </w:r>
      <w:proofErr w:type="spellStart"/>
      <w:proofErr w:type="gramStart"/>
      <w:r>
        <w:t>Langclyf</w:t>
      </w:r>
      <w:proofErr w:type="spellEnd"/>
      <w:r>
        <w:t>(</w:t>
      </w:r>
      <w:proofErr w:type="gramEnd"/>
      <w:r>
        <w:t xml:space="preserve">q.v.) and his wife, Emma(q.v.), </w:t>
      </w:r>
      <w:proofErr w:type="spellStart"/>
      <w:r>
        <w:t>deforciants</w:t>
      </w:r>
      <w:proofErr w:type="spellEnd"/>
      <w:r>
        <w:t xml:space="preserve"> of </w:t>
      </w:r>
    </w:p>
    <w:p w:rsidR="00F41AFC" w:rsidRDefault="00F41AFC" w:rsidP="00F41AFC">
      <w:r>
        <w:tab/>
      </w:r>
      <w:r>
        <w:tab/>
      </w:r>
      <w:proofErr w:type="gramStart"/>
      <w:r>
        <w:t xml:space="preserve">2 messuages and 10 acres of land in </w:t>
      </w:r>
      <w:proofErr w:type="spellStart"/>
      <w:r>
        <w:t>Giggleswick</w:t>
      </w:r>
      <w:proofErr w:type="spellEnd"/>
      <w:r>
        <w:t>.</w:t>
      </w:r>
      <w:proofErr w:type="gramEnd"/>
    </w:p>
    <w:p w:rsidR="00F41AFC" w:rsidRDefault="00F41AFC" w:rsidP="00F41AFC">
      <w:r>
        <w:tab/>
      </w:r>
      <w:r>
        <w:tab/>
        <w:t>(www.medievalgenealogy.org.uk/fines/abstracts/CP_25_1_279_150.shtml)</w:t>
      </w:r>
    </w:p>
    <w:p w:rsidR="00F41AFC" w:rsidRDefault="00F41AFC" w:rsidP="00F41AFC"/>
    <w:p w:rsidR="00F41AFC" w:rsidRDefault="00F41AFC" w:rsidP="00F41AFC"/>
    <w:p w:rsidR="00F41AFC" w:rsidRDefault="00F41AFC" w:rsidP="00F41AFC"/>
    <w:p w:rsidR="00BA4020" w:rsidRDefault="00F41AFC" w:rsidP="00F41AFC">
      <w:r>
        <w:t>28 June 2011</w:t>
      </w:r>
    </w:p>
    <w:sectPr w:rsidR="00BA4020" w:rsidSect="00BC67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AFC" w:rsidRDefault="00F41AFC" w:rsidP="00552EBA">
      <w:r>
        <w:separator/>
      </w:r>
    </w:p>
  </w:endnote>
  <w:endnote w:type="continuationSeparator" w:id="0">
    <w:p w:rsidR="00F41AFC" w:rsidRDefault="00F41A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41AFC">
        <w:rPr>
          <w:noProof/>
        </w:rPr>
        <w:t>02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AFC" w:rsidRDefault="00F41AFC" w:rsidP="00552EBA">
      <w:r>
        <w:separator/>
      </w:r>
    </w:p>
  </w:footnote>
  <w:footnote w:type="continuationSeparator" w:id="0">
    <w:p w:rsidR="00F41AFC" w:rsidRDefault="00F41A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6758"/>
    <w:rsid w:val="00C33865"/>
    <w:rsid w:val="00D45842"/>
    <w:rsid w:val="00F4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2011-07-02T21:27:00Z</dcterms:created>
  <dcterms:modified xsi:type="dcterms:W3CDTF">2011-07-02T21:27:00Z</dcterms:modified>
</cp:coreProperties>
</file>