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F9BF19" w14:textId="7E2D7DA1" w:rsidR="00BA00AB" w:rsidRDefault="00A56D5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Herman STALE</w:t>
      </w:r>
      <w:r>
        <w:rPr>
          <w:rFonts w:cs="Times New Roman"/>
          <w:szCs w:val="24"/>
        </w:rPr>
        <w:t xml:space="preserve">        (fl.1463-83)</w:t>
      </w:r>
    </w:p>
    <w:p w14:paraId="323993A8" w14:textId="420B2B7D" w:rsidR="00A56D52" w:rsidRDefault="00A56D5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Alien master brewer; living in London.</w:t>
      </w:r>
    </w:p>
    <w:p w14:paraId="41902AF5" w14:textId="52CCDCF5" w:rsidR="00A56D52" w:rsidRDefault="00A56D52" w:rsidP="009139A6">
      <w:pPr>
        <w:pStyle w:val="NoSpacing"/>
        <w:rPr>
          <w:rFonts w:cs="Times New Roman"/>
          <w:szCs w:val="24"/>
        </w:rPr>
      </w:pPr>
    </w:p>
    <w:p w14:paraId="184588AF" w14:textId="3E9967B5" w:rsidR="00A56D52" w:rsidRDefault="00A56D52" w:rsidP="009139A6">
      <w:pPr>
        <w:pStyle w:val="NoSpacing"/>
        <w:rPr>
          <w:rFonts w:cs="Times New Roman"/>
          <w:szCs w:val="24"/>
        </w:rPr>
      </w:pPr>
    </w:p>
    <w:p w14:paraId="1E2C6532" w14:textId="6DCF1FB3" w:rsidR="00A56D52" w:rsidRDefault="00A56D5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1463-4</w:t>
      </w:r>
      <w:r>
        <w:rPr>
          <w:rFonts w:cs="Times New Roman"/>
          <w:szCs w:val="24"/>
        </w:rPr>
        <w:tab/>
        <w:t>He appears in the London Aliens Subsidy Rolls.</w:t>
      </w:r>
    </w:p>
    <w:p w14:paraId="56EA03B7" w14:textId="77777777" w:rsidR="00A56D52" w:rsidRPr="006370AE" w:rsidRDefault="00A56D52" w:rsidP="00A56D5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6370AE">
        <w:rPr>
          <w:rFonts w:cs="Times New Roman"/>
          <w:szCs w:val="24"/>
        </w:rPr>
        <w:t>(“The Alien Communities of London in the Fifteenth Century” ed.J.L.Bol</w:t>
      </w:r>
      <w:r>
        <w:rPr>
          <w:rFonts w:cs="Times New Roman"/>
          <w:szCs w:val="24"/>
        </w:rPr>
        <w:t>t</w:t>
      </w:r>
      <w:r w:rsidRPr="006370AE">
        <w:rPr>
          <w:rFonts w:cs="Times New Roman"/>
          <w:szCs w:val="24"/>
        </w:rPr>
        <w:t>on,</w:t>
      </w:r>
    </w:p>
    <w:p w14:paraId="6A9D6C27" w14:textId="01C4E1E9" w:rsidR="00A56D52" w:rsidRDefault="00A56D52" w:rsidP="00A56D52">
      <w:pPr>
        <w:pStyle w:val="NoSpacing"/>
        <w:ind w:left="720" w:firstLine="720"/>
        <w:rPr>
          <w:rFonts w:cs="Times New Roman"/>
          <w:szCs w:val="24"/>
        </w:rPr>
      </w:pPr>
      <w:r w:rsidRPr="006370AE">
        <w:rPr>
          <w:rFonts w:cs="Times New Roman"/>
          <w:szCs w:val="24"/>
        </w:rPr>
        <w:t>pub. Richard III and Yorkist History Trust, Stamford, 1998 p.</w:t>
      </w:r>
      <w:r>
        <w:rPr>
          <w:rFonts w:cs="Times New Roman"/>
          <w:szCs w:val="24"/>
        </w:rPr>
        <w:t>27)</w:t>
      </w:r>
    </w:p>
    <w:p w14:paraId="791B611D" w14:textId="69B103F5" w:rsidR="00A56D52" w:rsidRDefault="00A56D52" w:rsidP="00A56D5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1468-9</w:t>
      </w:r>
      <w:r>
        <w:rPr>
          <w:rFonts w:cs="Times New Roman"/>
          <w:szCs w:val="24"/>
        </w:rPr>
        <w:tab/>
        <w:t>He appears in the Subsidy Rolls.  (ibid.)</w:t>
      </w:r>
    </w:p>
    <w:p w14:paraId="46F1B0E9" w14:textId="75D07F00" w:rsidR="00A56D52" w:rsidRDefault="00A56D52" w:rsidP="00A56D5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He appears in the Aliens subsidy Rolls.   (ibid.)</w:t>
      </w:r>
    </w:p>
    <w:p w14:paraId="5AA52094" w14:textId="0BDFB818" w:rsidR="00A56D52" w:rsidRDefault="00A56D52" w:rsidP="00A56D52">
      <w:pPr>
        <w:pStyle w:val="NoSpacing"/>
        <w:rPr>
          <w:rFonts w:cs="Times New Roman"/>
          <w:szCs w:val="24"/>
        </w:rPr>
      </w:pPr>
    </w:p>
    <w:p w14:paraId="20A61A88" w14:textId="1F549485" w:rsidR="00A56D52" w:rsidRDefault="00A56D52" w:rsidP="00A56D52">
      <w:pPr>
        <w:pStyle w:val="NoSpacing"/>
        <w:rPr>
          <w:rFonts w:cs="Times New Roman"/>
          <w:szCs w:val="24"/>
        </w:rPr>
      </w:pPr>
    </w:p>
    <w:p w14:paraId="0AD2863D" w14:textId="6220EAC1" w:rsidR="00A56D52" w:rsidRPr="006370AE" w:rsidRDefault="00A56D52" w:rsidP="00A56D52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>3 April 2023</w:t>
      </w:r>
    </w:p>
    <w:p w14:paraId="3E001508" w14:textId="344B0ADB" w:rsidR="00A56D52" w:rsidRPr="00A56D52" w:rsidRDefault="00A56D52" w:rsidP="009139A6">
      <w:pPr>
        <w:pStyle w:val="NoSpacing"/>
        <w:rPr>
          <w:rFonts w:cs="Times New Roman"/>
          <w:szCs w:val="24"/>
        </w:rPr>
      </w:pPr>
    </w:p>
    <w:sectPr w:rsidR="00A56D52" w:rsidRPr="00A56D5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13DA66" w14:textId="77777777" w:rsidR="00A56D52" w:rsidRDefault="00A56D52" w:rsidP="009139A6">
      <w:r>
        <w:separator/>
      </w:r>
    </w:p>
  </w:endnote>
  <w:endnote w:type="continuationSeparator" w:id="0">
    <w:p w14:paraId="1837561C" w14:textId="77777777" w:rsidR="00A56D52" w:rsidRDefault="00A56D5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5773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CDFB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F66F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24E37F" w14:textId="77777777" w:rsidR="00A56D52" w:rsidRDefault="00A56D52" w:rsidP="009139A6">
      <w:r>
        <w:separator/>
      </w:r>
    </w:p>
  </w:footnote>
  <w:footnote w:type="continuationSeparator" w:id="0">
    <w:p w14:paraId="6DB7351C" w14:textId="77777777" w:rsidR="00A56D52" w:rsidRDefault="00A56D5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8E88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740B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0C80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D52"/>
    <w:rsid w:val="000666E0"/>
    <w:rsid w:val="002510B7"/>
    <w:rsid w:val="005C130B"/>
    <w:rsid w:val="00826F5C"/>
    <w:rsid w:val="009139A6"/>
    <w:rsid w:val="009448BB"/>
    <w:rsid w:val="00947624"/>
    <w:rsid w:val="00A3176C"/>
    <w:rsid w:val="00A56D52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135E8B"/>
  <w15:chartTrackingRefBased/>
  <w15:docId w15:val="{F0F90511-BE46-4AAC-A885-0BD7655F9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6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2023-04-03T10:59:00Z</dcterms:created>
  <dcterms:modified xsi:type="dcterms:W3CDTF">2023-04-03T11:05:00Z</dcterms:modified>
</cp:coreProperties>
</file>