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64B" w:rsidRDefault="00EB664B" w:rsidP="00EB664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Robert SEWER</w:t>
      </w:r>
      <w:r>
        <w:rPr>
          <w:rFonts w:ascii="Times New Roman" w:hAnsi="Arial Unicode MS"/>
        </w:rPr>
        <w:t xml:space="preserve">    (fl.1400)</w:t>
      </w:r>
    </w:p>
    <w:p w:rsidR="00EB664B" w:rsidRDefault="00EB664B" w:rsidP="00EB664B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Ramsey, Huntingdonshire.</w:t>
      </w:r>
    </w:p>
    <w:p w:rsidR="00EB664B" w:rsidRDefault="00EB664B" w:rsidP="00EB664B">
      <w:pPr>
        <w:pStyle w:val="Body1"/>
        <w:rPr>
          <w:rFonts w:ascii="Times New Roman" w:hAnsi="Times New Roman"/>
        </w:rPr>
      </w:pPr>
    </w:p>
    <w:p w:rsidR="00EB664B" w:rsidRDefault="00EB664B" w:rsidP="00EB664B">
      <w:pPr>
        <w:pStyle w:val="Body1"/>
        <w:rPr>
          <w:rFonts w:ascii="Times New Roman" w:hAnsi="Times New Roman"/>
        </w:rPr>
      </w:pPr>
    </w:p>
    <w:p w:rsidR="00EB664B" w:rsidRDefault="00EB664B" w:rsidP="00EB664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21 Jun.1400    He was a juror at the Court held on that day.</w:t>
      </w:r>
    </w:p>
    <w:p w:rsidR="00EB664B" w:rsidRDefault="00EB664B" w:rsidP="00EB664B">
      <w:pPr>
        <w:pStyle w:val="Body1"/>
        <w:rPr>
          <w:rFonts w:ascii="Times New Roman" w:hAnsi="Arial Unicode MS"/>
          <w:sz w:val="22"/>
          <w:szCs w:val="22"/>
        </w:rPr>
      </w:pPr>
      <w:r>
        <w:rPr>
          <w:rFonts w:ascii="Times New Roman" w:hAnsi="Arial Unicode MS"/>
        </w:rPr>
        <w:t xml:space="preserve">                       </w:t>
      </w:r>
      <w:r w:rsidRPr="00EB664B">
        <w:rPr>
          <w:rFonts w:ascii="Times New Roman" w:hAnsi="Arial Unicode MS"/>
          <w:sz w:val="22"/>
          <w:szCs w:val="22"/>
        </w:rPr>
        <w:t>(</w:t>
      </w:r>
      <w:hyperlink r:id="rId7" w:history="1">
        <w:r w:rsidRPr="00EB664B">
          <w:rPr>
            <w:rStyle w:val="Hyperlink"/>
            <w:rFonts w:ascii="Times New Roman" w:hAnsi="Arial Unicode MS"/>
            <w:sz w:val="22"/>
            <w:szCs w:val="22"/>
          </w:rPr>
          <w:t>http://quod.lib.umich.edu/r/ramsey/5811550.0001.001/1:89?rgn=div1;view=fulltext</w:t>
        </w:r>
      </w:hyperlink>
      <w:r w:rsidRPr="00EB664B">
        <w:rPr>
          <w:rFonts w:ascii="Times New Roman" w:hAnsi="Arial Unicode MS"/>
          <w:sz w:val="22"/>
          <w:szCs w:val="22"/>
        </w:rPr>
        <w:t>)</w:t>
      </w:r>
    </w:p>
    <w:p w:rsidR="00CE13E1" w:rsidRDefault="00CE13E1" w:rsidP="00CE13E1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 xml:space="preserve">  1 Aug.1401</w:t>
      </w:r>
      <w:r>
        <w:rPr>
          <w:rFonts w:ascii="Times New Roman" w:hAnsi="Arial Unicode MS"/>
          <w:szCs w:val="24"/>
        </w:rPr>
        <w:tab/>
        <w:t>At the Court on that day he was one of the jurors.</w:t>
      </w:r>
    </w:p>
    <w:p w:rsidR="00CE13E1" w:rsidRPr="00EB664B" w:rsidRDefault="00CE13E1" w:rsidP="00CE13E1">
      <w:pPr>
        <w:pStyle w:val="Body1"/>
        <w:rPr>
          <w:rFonts w:ascii="Times New Roman" w:hAnsi="Times New Roman"/>
          <w:sz w:val="22"/>
          <w:szCs w:val="22"/>
        </w:rPr>
      </w:pP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</w:r>
      <w:r w:rsidRPr="00982FF8">
        <w:rPr>
          <w:rFonts w:ascii="Times New Roman" w:hAnsi="Arial Unicode MS"/>
          <w:sz w:val="22"/>
          <w:szCs w:val="22"/>
        </w:rPr>
        <w:t>(</w:t>
      </w:r>
      <w:hyperlink r:id="rId8" w:history="1">
        <w:r w:rsidRPr="00CA7FC1">
          <w:rPr>
            <w:rStyle w:val="Hyperlink"/>
            <w:rFonts w:ascii="Times New Roman" w:hAnsi="Arial Unicode MS"/>
            <w:sz w:val="22"/>
            <w:szCs w:val="22"/>
          </w:rPr>
          <w:t>http://quod.lib.umich.edu/r/ramsey/5811550.0001.001/1:90?rgn=div1;view=fulltext</w:t>
        </w:r>
      </w:hyperlink>
      <w:r w:rsidRPr="00982FF8">
        <w:rPr>
          <w:rFonts w:ascii="Times New Roman" w:hAnsi="Arial Unicode MS"/>
          <w:sz w:val="22"/>
          <w:szCs w:val="22"/>
        </w:rPr>
        <w:t>)</w:t>
      </w:r>
    </w:p>
    <w:p w:rsidR="00EB664B" w:rsidRDefault="00EB664B" w:rsidP="00EB664B">
      <w:pPr>
        <w:pStyle w:val="Body1"/>
        <w:rPr>
          <w:rFonts w:ascii="Times New Roman" w:hAnsi="Times New Roman"/>
        </w:rPr>
      </w:pPr>
    </w:p>
    <w:p w:rsidR="00EB664B" w:rsidRDefault="00EB664B" w:rsidP="00EB664B">
      <w:pPr>
        <w:pStyle w:val="Body1"/>
        <w:rPr>
          <w:rFonts w:ascii="Times New Roman" w:hAnsi="Times New Roman"/>
        </w:rPr>
      </w:pPr>
    </w:p>
    <w:p w:rsidR="00EB664B" w:rsidRDefault="00EB664B" w:rsidP="00EB664B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9 March 2013</w:t>
      </w:r>
    </w:p>
    <w:p w:rsidR="00CE13E1" w:rsidRDefault="00CE13E1" w:rsidP="00EB664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21 December 2014</w:t>
      </w:r>
      <w:bookmarkStart w:id="0" w:name="_GoBack"/>
      <w:bookmarkEnd w:id="0"/>
    </w:p>
    <w:p w:rsidR="00BA4020" w:rsidRPr="00186E49" w:rsidRDefault="00CE13E1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64B" w:rsidRDefault="00EB664B" w:rsidP="00552EBA">
      <w:r>
        <w:separator/>
      </w:r>
    </w:p>
  </w:endnote>
  <w:endnote w:type="continuationSeparator" w:id="0">
    <w:p w:rsidR="00EB664B" w:rsidRDefault="00EB664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E13E1">
      <w:rPr>
        <w:noProof/>
      </w:rPr>
      <w:t>21 December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64B" w:rsidRDefault="00EB664B" w:rsidP="00552EBA">
      <w:r>
        <w:separator/>
      </w:r>
    </w:p>
  </w:footnote>
  <w:footnote w:type="continuationSeparator" w:id="0">
    <w:p w:rsidR="00EB664B" w:rsidRDefault="00EB664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E13E1"/>
    <w:rsid w:val="00D45842"/>
    <w:rsid w:val="00D75E0E"/>
    <w:rsid w:val="00E9780A"/>
    <w:rsid w:val="00EB664B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B664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EB664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quod.lib.umich.edu/r/ramsey/5811550.0001.001/1:90?rgn=div1;view=fulltex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quod.lib.umich.edu/r/ramsey/5811550.0001.001/1:89?rgn=div1;view=fulltext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2013-04-19T21:06:00Z</dcterms:created>
  <dcterms:modified xsi:type="dcterms:W3CDTF">2014-12-21T20:16:00Z</dcterms:modified>
</cp:coreProperties>
</file>