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3A952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u w:val="single"/>
        </w:rPr>
        <w:t>Nicholas SEWELYN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D35382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Leighterton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Gloucestershire. Husbandman.</w:t>
      </w:r>
    </w:p>
    <w:p w14:paraId="7E3755DA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E5774F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1ECB2C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Farley, Abbot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Monastery, Gloucester(q.v.), brought</w:t>
      </w:r>
    </w:p>
    <w:p w14:paraId="416516AC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 plaint of trespass and taking against him.</w:t>
      </w:r>
    </w:p>
    <w:p w14:paraId="5E23AD75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9C24DB4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2BB0F5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30742D" w14:textId="77777777" w:rsidR="00671639" w:rsidRDefault="00671639" w:rsidP="0067163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March 2020</w:t>
      </w:r>
    </w:p>
    <w:bookmarkEnd w:id="0"/>
    <w:p w14:paraId="15C19BC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21B83" w14:textId="77777777" w:rsidR="00671639" w:rsidRDefault="00671639" w:rsidP="00CD0211">
      <w:pPr>
        <w:spacing w:after="0" w:line="240" w:lineRule="auto"/>
      </w:pPr>
      <w:r>
        <w:separator/>
      </w:r>
    </w:p>
  </w:endnote>
  <w:endnote w:type="continuationSeparator" w:id="0">
    <w:p w14:paraId="53D48292" w14:textId="77777777" w:rsidR="00671639" w:rsidRDefault="006716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844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2DE2A" w14:textId="77777777" w:rsidR="00671639" w:rsidRDefault="00671639" w:rsidP="00CD0211">
      <w:pPr>
        <w:spacing w:after="0" w:line="240" w:lineRule="auto"/>
      </w:pPr>
      <w:r>
        <w:separator/>
      </w:r>
    </w:p>
  </w:footnote>
  <w:footnote w:type="continuationSeparator" w:id="0">
    <w:p w14:paraId="67122547" w14:textId="77777777" w:rsidR="00671639" w:rsidRDefault="006716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16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E53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2020-04-03T21:11:00Z</dcterms:created>
  <dcterms:modified xsi:type="dcterms:W3CDTF">2020-04-03T21:12:00Z</dcterms:modified>
</cp:coreProperties>
</file>