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CDCE0" w14:textId="77777777" w:rsidR="00934B07" w:rsidRDefault="00934B07" w:rsidP="00934B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SEWEALL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562478E" w14:textId="77777777" w:rsidR="00934B07" w:rsidRDefault="00934B07" w:rsidP="00934B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Little Wilbraham, Cambridgeshire. Yeoman.</w:t>
      </w:r>
    </w:p>
    <w:p w14:paraId="665FE5AE" w14:textId="77777777" w:rsidR="00934B07" w:rsidRDefault="00934B07" w:rsidP="00934B07">
      <w:pPr>
        <w:rPr>
          <w:rFonts w:ascii="Times New Roman" w:hAnsi="Times New Roman" w:cs="Times New Roman"/>
        </w:rPr>
      </w:pPr>
    </w:p>
    <w:p w14:paraId="07FB2EEA" w14:textId="77777777" w:rsidR="00934B07" w:rsidRDefault="00934B07" w:rsidP="00934B07">
      <w:pPr>
        <w:rPr>
          <w:rFonts w:ascii="Times New Roman" w:hAnsi="Times New Roman" w:cs="Times New Roman"/>
        </w:rPr>
      </w:pPr>
    </w:p>
    <w:p w14:paraId="4A436D4C" w14:textId="77777777" w:rsidR="00934B07" w:rsidRDefault="00934B07" w:rsidP="00934B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Elizabeth </w:t>
      </w:r>
      <w:proofErr w:type="spellStart"/>
      <w:r>
        <w:rPr>
          <w:rFonts w:ascii="Times New Roman" w:hAnsi="Times New Roman" w:cs="Times New Roman"/>
        </w:rPr>
        <w:t>Tanfeld</w:t>
      </w:r>
      <w:proofErr w:type="spellEnd"/>
      <w:r>
        <w:rPr>
          <w:rFonts w:ascii="Times New Roman" w:hAnsi="Times New Roman" w:cs="Times New Roman"/>
        </w:rPr>
        <w:t>(q.v.), as the executrix of her late husband, Robert(q.v.),</w:t>
      </w:r>
    </w:p>
    <w:p w14:paraId="17C4CF7C" w14:textId="77777777" w:rsidR="00934B07" w:rsidRDefault="00934B07" w:rsidP="00934B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brought a plaint of debt against him, Richard Robert of Castle </w:t>
      </w:r>
      <w:proofErr w:type="spellStart"/>
      <w:r>
        <w:rPr>
          <w:rFonts w:ascii="Times New Roman" w:hAnsi="Times New Roman" w:cs="Times New Roman"/>
        </w:rPr>
        <w:t>Hedingham</w:t>
      </w:r>
      <w:proofErr w:type="spellEnd"/>
      <w:r>
        <w:rPr>
          <w:rFonts w:ascii="Times New Roman" w:hAnsi="Times New Roman" w:cs="Times New Roman"/>
        </w:rPr>
        <w:t>,</w:t>
      </w:r>
    </w:p>
    <w:p w14:paraId="74587779" w14:textId="77777777" w:rsidR="00934B07" w:rsidRDefault="00934B07" w:rsidP="00934B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Essex(q.v.), Richard </w:t>
      </w:r>
      <w:proofErr w:type="spellStart"/>
      <w:r>
        <w:rPr>
          <w:rFonts w:ascii="Times New Roman" w:hAnsi="Times New Roman" w:cs="Times New Roman"/>
        </w:rPr>
        <w:t>Waryn</w:t>
      </w:r>
      <w:proofErr w:type="spellEnd"/>
      <w:r>
        <w:rPr>
          <w:rFonts w:ascii="Times New Roman" w:hAnsi="Times New Roman" w:cs="Times New Roman"/>
        </w:rPr>
        <w:t xml:space="preserve">(q.v.), Richard </w:t>
      </w:r>
      <w:proofErr w:type="spellStart"/>
      <w:r>
        <w:rPr>
          <w:rFonts w:ascii="Times New Roman" w:hAnsi="Times New Roman" w:cs="Times New Roman"/>
        </w:rPr>
        <w:t>Geteyn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00EC5C57" w14:textId="77777777" w:rsidR="00934B07" w:rsidRDefault="00934B07" w:rsidP="00934B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Whittlesford(q.v.) and William Smyth of Huntingdon, Huntingdonshire(q.v.).</w:t>
      </w:r>
    </w:p>
    <w:p w14:paraId="069F20FE" w14:textId="77777777" w:rsidR="00934B07" w:rsidRDefault="00934B07" w:rsidP="00934B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21C16A45" w14:textId="77777777" w:rsidR="00934B07" w:rsidRDefault="00934B07" w:rsidP="00934B07">
      <w:pPr>
        <w:rPr>
          <w:rFonts w:ascii="Times New Roman" w:hAnsi="Times New Roman" w:cs="Times New Roman"/>
        </w:rPr>
      </w:pPr>
    </w:p>
    <w:p w14:paraId="1416AEAC" w14:textId="77777777" w:rsidR="00934B07" w:rsidRDefault="00934B07" w:rsidP="00934B07">
      <w:pPr>
        <w:rPr>
          <w:rFonts w:ascii="Times New Roman" w:hAnsi="Times New Roman" w:cs="Times New Roman"/>
        </w:rPr>
      </w:pPr>
    </w:p>
    <w:p w14:paraId="4537A941" w14:textId="77777777" w:rsidR="00934B07" w:rsidRDefault="00934B07" w:rsidP="00934B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February 2019</w:t>
      </w:r>
    </w:p>
    <w:p w14:paraId="0364FD9E" w14:textId="77777777" w:rsidR="006B2F86" w:rsidRPr="00E71FC3" w:rsidRDefault="00934B0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4971A1" w14:textId="77777777" w:rsidR="00934B07" w:rsidRDefault="00934B07" w:rsidP="00E71FC3">
      <w:r>
        <w:separator/>
      </w:r>
    </w:p>
  </w:endnote>
  <w:endnote w:type="continuationSeparator" w:id="0">
    <w:p w14:paraId="5370368D" w14:textId="77777777" w:rsidR="00934B07" w:rsidRDefault="00934B0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5FDAF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2FF7CE" w14:textId="77777777" w:rsidR="00934B07" w:rsidRDefault="00934B07" w:rsidP="00E71FC3">
      <w:r>
        <w:separator/>
      </w:r>
    </w:p>
  </w:footnote>
  <w:footnote w:type="continuationSeparator" w:id="0">
    <w:p w14:paraId="1EE653CE" w14:textId="77777777" w:rsidR="00934B07" w:rsidRDefault="00934B0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B07"/>
    <w:rsid w:val="001A7C09"/>
    <w:rsid w:val="00577BD5"/>
    <w:rsid w:val="00656CBA"/>
    <w:rsid w:val="006A1F77"/>
    <w:rsid w:val="00733BE7"/>
    <w:rsid w:val="00934B0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9234B"/>
  <w15:chartTrackingRefBased/>
  <w15:docId w15:val="{64CB8AA5-51BF-4B91-BB18-C63F07E0F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4B0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2019-02-13T20:43:00Z</dcterms:created>
  <dcterms:modified xsi:type="dcterms:W3CDTF">2019-02-13T20:43:00Z</dcterms:modified>
</cp:coreProperties>
</file>