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3C27A" w14:textId="77777777" w:rsidR="00210137" w:rsidRDefault="00210137" w:rsidP="002101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RYVELL</w:t>
      </w:r>
      <w:r>
        <w:rPr>
          <w:rFonts w:cs="Times New Roman"/>
          <w:szCs w:val="24"/>
        </w:rPr>
        <w:t xml:space="preserve">       (fl.1407)</w:t>
      </w:r>
    </w:p>
    <w:p w14:paraId="58789737" w14:textId="77777777" w:rsidR="00210137" w:rsidRDefault="00210137" w:rsidP="00210137">
      <w:pPr>
        <w:pStyle w:val="NoSpacing"/>
        <w:rPr>
          <w:rFonts w:cs="Times New Roman"/>
          <w:szCs w:val="24"/>
        </w:rPr>
      </w:pPr>
    </w:p>
    <w:p w14:paraId="254DEB1B" w14:textId="77777777" w:rsidR="00210137" w:rsidRDefault="00210137" w:rsidP="00210137">
      <w:pPr>
        <w:pStyle w:val="NoSpacing"/>
        <w:rPr>
          <w:rFonts w:cs="Times New Roman"/>
          <w:szCs w:val="24"/>
        </w:rPr>
      </w:pPr>
    </w:p>
    <w:p w14:paraId="39412148" w14:textId="77777777" w:rsidR="00210137" w:rsidRDefault="00210137" w:rsidP="002101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Jul.</w:t>
      </w:r>
      <w:r>
        <w:rPr>
          <w:rFonts w:cs="Times New Roman"/>
          <w:szCs w:val="24"/>
        </w:rPr>
        <w:tab/>
        <w:t>1407</w:t>
      </w:r>
      <w:r>
        <w:rPr>
          <w:rFonts w:cs="Times New Roman"/>
          <w:szCs w:val="24"/>
        </w:rPr>
        <w:tab/>
        <w:t>Having the first tonsure, he was granted letters dimissory to all</w:t>
      </w:r>
    </w:p>
    <w:p w14:paraId="12A6A305" w14:textId="77777777" w:rsidR="00210137" w:rsidRDefault="00210137" w:rsidP="00210137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orders.    </w:t>
      </w:r>
      <w:r w:rsidRPr="00E7711B">
        <w:rPr>
          <w:rFonts w:cs="Times New Roman"/>
          <w:szCs w:val="24"/>
        </w:rPr>
        <w:t xml:space="preserve">(“The Register of Bishop Philip </w:t>
      </w:r>
      <w:proofErr w:type="spellStart"/>
      <w:r w:rsidRPr="00E7711B">
        <w:rPr>
          <w:rFonts w:cs="Times New Roman"/>
          <w:szCs w:val="24"/>
        </w:rPr>
        <w:t>Repingdon</w:t>
      </w:r>
      <w:proofErr w:type="spellEnd"/>
      <w:r w:rsidRPr="00E7711B">
        <w:rPr>
          <w:rFonts w:cs="Times New Roman"/>
          <w:szCs w:val="24"/>
        </w:rPr>
        <w:t xml:space="preserve"> 1405-1419 ed. Margar</w:t>
      </w:r>
      <w:r>
        <w:rPr>
          <w:rFonts w:cs="Times New Roman"/>
          <w:szCs w:val="24"/>
        </w:rPr>
        <w:t xml:space="preserve">et </w:t>
      </w:r>
      <w:r w:rsidRPr="00E7711B">
        <w:rPr>
          <w:rFonts w:cs="Times New Roman"/>
          <w:szCs w:val="24"/>
        </w:rPr>
        <w:t>Archer, pub. Lincoln Record Society 1962 vol.1</w:t>
      </w:r>
      <w:r>
        <w:rPr>
          <w:rFonts w:cs="Times New Roman"/>
          <w:szCs w:val="24"/>
        </w:rPr>
        <w:t xml:space="preserve"> pp.98-9)</w:t>
      </w:r>
    </w:p>
    <w:p w14:paraId="1DC8C4D2" w14:textId="77777777" w:rsidR="00210137" w:rsidRDefault="00210137" w:rsidP="00210137">
      <w:pPr>
        <w:pStyle w:val="NoSpacing"/>
        <w:rPr>
          <w:rFonts w:cs="Times New Roman"/>
          <w:szCs w:val="24"/>
        </w:rPr>
      </w:pPr>
    </w:p>
    <w:p w14:paraId="3A336323" w14:textId="77777777" w:rsidR="00210137" w:rsidRDefault="00210137" w:rsidP="00210137">
      <w:pPr>
        <w:pStyle w:val="NoSpacing"/>
        <w:rPr>
          <w:rFonts w:cs="Times New Roman"/>
          <w:szCs w:val="24"/>
        </w:rPr>
      </w:pPr>
    </w:p>
    <w:p w14:paraId="606F0E0E" w14:textId="77777777" w:rsidR="00210137" w:rsidRDefault="00210137" w:rsidP="002101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June 2025</w:t>
      </w:r>
    </w:p>
    <w:p w14:paraId="69A864C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28621" w14:textId="77777777" w:rsidR="00210137" w:rsidRDefault="00210137" w:rsidP="009139A6">
      <w:r>
        <w:separator/>
      </w:r>
    </w:p>
  </w:endnote>
  <w:endnote w:type="continuationSeparator" w:id="0">
    <w:p w14:paraId="5BB9A57F" w14:textId="77777777" w:rsidR="00210137" w:rsidRDefault="002101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FF7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E557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80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64801" w14:textId="77777777" w:rsidR="00210137" w:rsidRDefault="00210137" w:rsidP="009139A6">
      <w:r>
        <w:separator/>
      </w:r>
    </w:p>
  </w:footnote>
  <w:footnote w:type="continuationSeparator" w:id="0">
    <w:p w14:paraId="42537245" w14:textId="77777777" w:rsidR="00210137" w:rsidRDefault="002101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932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07A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1B2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137"/>
    <w:rsid w:val="000666E0"/>
    <w:rsid w:val="000A2E7A"/>
    <w:rsid w:val="001307AC"/>
    <w:rsid w:val="00190DFA"/>
    <w:rsid w:val="00210137"/>
    <w:rsid w:val="002510B7"/>
    <w:rsid w:val="00270799"/>
    <w:rsid w:val="002737D5"/>
    <w:rsid w:val="00357E4A"/>
    <w:rsid w:val="00575E7D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FC8A0"/>
  <w15:chartTrackingRefBased/>
  <w15:docId w15:val="{B2753D13-EBE6-4443-B3DF-DC8B0FF20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2025-07-27T12:52:00Z</dcterms:created>
  <dcterms:modified xsi:type="dcterms:W3CDTF">2025-07-27T12:52:00Z</dcterms:modified>
</cp:coreProperties>
</file>