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163F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01246FB1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Weaver.</w:t>
      </w:r>
    </w:p>
    <w:p w14:paraId="6DDD9611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D2EFED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B5619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John Warner, senior,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</w:t>
      </w:r>
    </w:p>
    <w:p w14:paraId="0832F8B8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Fenne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Hadleigh, Suffolk(q.v.).</w:t>
      </w:r>
    </w:p>
    <w:p w14:paraId="267C533B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http://aalt.law.uh.edu/Indices/CP40Indices/CP40_Indices.html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A91D49B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95ED71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C2C531" w14:textId="77777777" w:rsidR="00625905" w:rsidRDefault="00625905" w:rsidP="006259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2022</w:t>
      </w:r>
    </w:p>
    <w:p w14:paraId="56FB02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A5B88" w14:textId="77777777" w:rsidR="00625905" w:rsidRDefault="00625905" w:rsidP="009139A6">
      <w:r>
        <w:separator/>
      </w:r>
    </w:p>
  </w:endnote>
  <w:endnote w:type="continuationSeparator" w:id="0">
    <w:p w14:paraId="598DBDF6" w14:textId="77777777" w:rsidR="00625905" w:rsidRDefault="006259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6B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466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D7D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82E7D" w14:textId="77777777" w:rsidR="00625905" w:rsidRDefault="00625905" w:rsidP="009139A6">
      <w:r>
        <w:separator/>
      </w:r>
    </w:p>
  </w:footnote>
  <w:footnote w:type="continuationSeparator" w:id="0">
    <w:p w14:paraId="728980AE" w14:textId="77777777" w:rsidR="00625905" w:rsidRDefault="006259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1C1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99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00B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05"/>
    <w:rsid w:val="000666E0"/>
    <w:rsid w:val="002510B7"/>
    <w:rsid w:val="005C130B"/>
    <w:rsid w:val="0062590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5C44"/>
  <w15:chartTrackingRefBased/>
  <w15:docId w15:val="{74392AF0-348E-4947-A577-4A338504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59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_Indice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2022-06-04T11:29:00Z</dcterms:created>
  <dcterms:modified xsi:type="dcterms:W3CDTF">2022-06-04T11:29:00Z</dcterms:modified>
</cp:coreProperties>
</file>