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C51" w:rsidRDefault="00E14C51" w:rsidP="00E14C51">
      <w:pPr>
        <w:pStyle w:val="NoSpacing"/>
      </w:pPr>
      <w:r>
        <w:rPr>
          <w:u w:val="single"/>
        </w:rPr>
        <w:t>Thomas ROKESTON</w:t>
      </w:r>
      <w:r>
        <w:t xml:space="preserve">       (fl.1447)</w:t>
      </w:r>
    </w:p>
    <w:p w:rsidR="00E14C51" w:rsidRDefault="00E14C51" w:rsidP="00E14C51">
      <w:pPr>
        <w:pStyle w:val="NoSpacing"/>
      </w:pPr>
    </w:p>
    <w:p w:rsidR="00E14C51" w:rsidRDefault="00E14C51" w:rsidP="00E14C51">
      <w:pPr>
        <w:pStyle w:val="NoSpacing"/>
      </w:pPr>
    </w:p>
    <w:p w:rsidR="00E14C51" w:rsidRDefault="00E14C51" w:rsidP="00E14C51">
      <w:pPr>
        <w:pStyle w:val="NoSpacing"/>
      </w:pPr>
      <w:r>
        <w:t>25 Jun.</w:t>
      </w:r>
      <w:r>
        <w:tab/>
        <w:t>1447</w:t>
      </w:r>
      <w:r>
        <w:tab/>
        <w:t>Settlement of the action taken by him and others against Thomas</w:t>
      </w:r>
    </w:p>
    <w:p w:rsidR="00E14C51" w:rsidRDefault="00E14C51" w:rsidP="00E14C51">
      <w:pPr>
        <w:pStyle w:val="NoSpacing"/>
      </w:pPr>
      <w:r>
        <w:tab/>
      </w:r>
      <w:r>
        <w:tab/>
        <w:t xml:space="preserve">Chamberleyn(q.v.) and his wife, Margaret(q.v.), deforciants of </w:t>
      </w:r>
    </w:p>
    <w:p w:rsidR="00E14C51" w:rsidRDefault="00E14C51" w:rsidP="00E14C51">
      <w:pPr>
        <w:pStyle w:val="NoSpacing"/>
      </w:pPr>
      <w:r>
        <w:tab/>
      </w:r>
      <w:r>
        <w:tab/>
        <w:t>a messuage, 2 tofts, 43 acres, 4 acres of meadow and 6 acres of pasture in</w:t>
      </w:r>
    </w:p>
    <w:p w:rsidR="00E14C51" w:rsidRDefault="00E14C51" w:rsidP="00E14C51">
      <w:pPr>
        <w:pStyle w:val="NoSpacing"/>
      </w:pPr>
      <w:r>
        <w:tab/>
      </w:r>
      <w:r>
        <w:tab/>
        <w:t>Little Staughton and Pertenhall, Bedfordshire.</w:t>
      </w:r>
    </w:p>
    <w:p w:rsidR="00E14C51" w:rsidRDefault="00E14C51" w:rsidP="00E14C51">
      <w:pPr>
        <w:pStyle w:val="NoSpacing"/>
      </w:pPr>
      <w:r>
        <w:tab/>
      </w:r>
      <w:r>
        <w:tab/>
        <w:t>(</w:t>
      </w:r>
      <w:hyperlink r:id="rId7" w:history="1">
        <w:r w:rsidRPr="00EF4A0D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E14C51" w:rsidRDefault="00E14C51" w:rsidP="00E14C51">
      <w:pPr>
        <w:pStyle w:val="NoSpacing"/>
      </w:pPr>
    </w:p>
    <w:p w:rsidR="00E14C51" w:rsidRDefault="00E14C51" w:rsidP="00E14C51">
      <w:pPr>
        <w:pStyle w:val="NoSpacing"/>
      </w:pPr>
    </w:p>
    <w:p w:rsidR="00BA4020" w:rsidRPr="00186E49" w:rsidRDefault="00E14C51" w:rsidP="00E14C51">
      <w:pPr>
        <w:pStyle w:val="NoSpacing"/>
      </w:pPr>
      <w:r>
        <w:t>24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C51" w:rsidRDefault="00E14C51" w:rsidP="00552EBA">
      <w:r>
        <w:separator/>
      </w:r>
    </w:p>
  </w:endnote>
  <w:endnote w:type="continuationSeparator" w:id="0">
    <w:p w:rsidR="00E14C51" w:rsidRDefault="00E14C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4C51">
      <w:rPr>
        <w:noProof/>
      </w:rPr>
      <w:t>04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C51" w:rsidRDefault="00E14C51" w:rsidP="00552EBA">
      <w:r>
        <w:separator/>
      </w:r>
    </w:p>
  </w:footnote>
  <w:footnote w:type="continuationSeparator" w:id="0">
    <w:p w:rsidR="00E14C51" w:rsidRDefault="00E14C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4C5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2013-02-04T20:19:00Z</dcterms:created>
  <dcterms:modified xsi:type="dcterms:W3CDTF">2013-02-04T20:20:00Z</dcterms:modified>
</cp:coreProperties>
</file>