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28E" w:rsidRDefault="0045028E" w:rsidP="0045028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RODYNG</w:t>
      </w:r>
      <w:r>
        <w:rPr>
          <w:rStyle w:val="Hyperlink"/>
          <w:color w:val="auto"/>
          <w:u w:val="none"/>
        </w:rPr>
        <w:t xml:space="preserve">     (fl.1465)</w:t>
      </w:r>
    </w:p>
    <w:p w:rsidR="0045028E" w:rsidRDefault="0045028E" w:rsidP="0045028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45028E" w:rsidRDefault="0045028E" w:rsidP="0045028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45028E" w:rsidRDefault="0045028E" w:rsidP="0045028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Aug.1465</w:t>
      </w:r>
      <w:r>
        <w:rPr>
          <w:rStyle w:val="Hyperlink"/>
          <w:color w:val="auto"/>
          <w:u w:val="none"/>
        </w:rPr>
        <w:tab/>
        <w:t xml:space="preserve">He was a witness when William </w:t>
      </w:r>
      <w:proofErr w:type="spellStart"/>
      <w:proofErr w:type="gramStart"/>
      <w:r>
        <w:rPr>
          <w:rStyle w:val="Hyperlink"/>
          <w:color w:val="auto"/>
          <w:u w:val="none"/>
        </w:rPr>
        <w:t>Melle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 and others granted a tenement</w:t>
      </w:r>
    </w:p>
    <w:p w:rsidR="0045028E" w:rsidRDefault="0045028E" w:rsidP="0045028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in</w:t>
      </w:r>
      <w:proofErr w:type="gramEnd"/>
      <w:r>
        <w:rPr>
          <w:rStyle w:val="Hyperlink"/>
          <w:color w:val="auto"/>
          <w:u w:val="none"/>
        </w:rPr>
        <w:t xml:space="preserve"> Stoke by Nayland to Sir John Howard(q.v.).</w:t>
      </w:r>
    </w:p>
    <w:p w:rsidR="0045028E" w:rsidRDefault="0045028E" w:rsidP="0045028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BB3739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ref.WARD</w:t>
      </w:r>
      <w:proofErr w:type="spellEnd"/>
      <w:r>
        <w:rPr>
          <w:rStyle w:val="Hyperlink"/>
          <w:color w:val="auto"/>
          <w:u w:val="none"/>
        </w:rPr>
        <w:t xml:space="preserve"> 2/57A/205/15)</w:t>
      </w:r>
    </w:p>
    <w:p w:rsidR="0045028E" w:rsidRDefault="0045028E" w:rsidP="0045028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45028E" w:rsidRDefault="0045028E" w:rsidP="0045028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45028E" w:rsidRDefault="0045028E" w:rsidP="0045028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28E" w:rsidRDefault="0045028E" w:rsidP="00920DE3">
      <w:pPr>
        <w:spacing w:after="0" w:line="240" w:lineRule="auto"/>
      </w:pPr>
      <w:r>
        <w:separator/>
      </w:r>
    </w:p>
  </w:endnote>
  <w:endnote w:type="continuationSeparator" w:id="0">
    <w:p w:rsidR="0045028E" w:rsidRDefault="004502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28E" w:rsidRDefault="0045028E" w:rsidP="00920DE3">
      <w:pPr>
        <w:spacing w:after="0" w:line="240" w:lineRule="auto"/>
      </w:pPr>
      <w:r>
        <w:separator/>
      </w:r>
    </w:p>
  </w:footnote>
  <w:footnote w:type="continuationSeparator" w:id="0">
    <w:p w:rsidR="0045028E" w:rsidRDefault="004502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28E"/>
    <w:rsid w:val="00120749"/>
    <w:rsid w:val="0045028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5028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5028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2015-04-19T21:41:00Z</dcterms:created>
  <dcterms:modified xsi:type="dcterms:W3CDTF">2015-04-19T21:42:00Z</dcterms:modified>
</cp:coreProperties>
</file>