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090" w:rsidRDefault="001B5090" w:rsidP="001B5090">
      <w:pPr>
        <w:pStyle w:val="NoSpacing"/>
      </w:pPr>
      <w:r>
        <w:rPr>
          <w:u w:val="single"/>
        </w:rPr>
        <w:t>Roger RICHARDSON</w:t>
      </w:r>
      <w:r>
        <w:t xml:space="preserve">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1B5090" w:rsidRDefault="001B5090" w:rsidP="001B5090">
      <w:pPr>
        <w:pStyle w:val="NoSpacing"/>
      </w:pPr>
    </w:p>
    <w:p w:rsidR="001B5090" w:rsidRDefault="001B5090" w:rsidP="001B5090">
      <w:pPr>
        <w:pStyle w:val="NoSpacing"/>
      </w:pPr>
    </w:p>
    <w:p w:rsidR="001B5090" w:rsidRDefault="001B5090" w:rsidP="001B5090">
      <w:pPr>
        <w:pStyle w:val="NoSpacing"/>
      </w:pPr>
      <w:r>
        <w:t>22 Sep.1423</w:t>
      </w:r>
      <w:r>
        <w:tab/>
        <w:t>He was a juror on the inquisition post mortem held in Bakewell,</w:t>
      </w:r>
    </w:p>
    <w:p w:rsidR="001B5090" w:rsidRDefault="001B5090" w:rsidP="001B5090">
      <w:pPr>
        <w:pStyle w:val="NoSpacing"/>
      </w:pPr>
      <w:r>
        <w:tab/>
      </w:r>
      <w:r>
        <w:tab/>
        <w:t>Derbyshire, into lands of the late Elizabeth de Neville(q.v.).</w:t>
      </w:r>
    </w:p>
    <w:p w:rsidR="001B5090" w:rsidRDefault="001B5090" w:rsidP="001B509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22-149)</w:t>
      </w:r>
    </w:p>
    <w:p w:rsidR="001B5090" w:rsidRDefault="001B5090" w:rsidP="001B5090">
      <w:pPr>
        <w:pStyle w:val="NoSpacing"/>
      </w:pPr>
    </w:p>
    <w:p w:rsidR="001B5090" w:rsidRDefault="001B5090" w:rsidP="001B5090">
      <w:pPr>
        <w:pStyle w:val="NoSpacing"/>
      </w:pPr>
    </w:p>
    <w:p w:rsidR="006B2F86" w:rsidRPr="001B5090" w:rsidRDefault="001B5090" w:rsidP="001B5090">
      <w:pPr>
        <w:pStyle w:val="NoSpacing"/>
      </w:pPr>
      <w:r>
        <w:t>20 March 2017</w:t>
      </w:r>
      <w:bookmarkStart w:id="0" w:name="_GoBack"/>
      <w:bookmarkEnd w:id="0"/>
    </w:p>
    <w:sectPr w:rsidR="006B2F86" w:rsidRPr="001B509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5090" w:rsidRDefault="001B5090" w:rsidP="00E71FC3">
      <w:pPr>
        <w:spacing w:after="0" w:line="240" w:lineRule="auto"/>
      </w:pPr>
      <w:r>
        <w:separator/>
      </w:r>
    </w:p>
  </w:endnote>
  <w:endnote w:type="continuationSeparator" w:id="0">
    <w:p w:rsidR="001B5090" w:rsidRDefault="001B509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5090" w:rsidRDefault="001B5090" w:rsidP="00E71FC3">
      <w:pPr>
        <w:spacing w:after="0" w:line="240" w:lineRule="auto"/>
      </w:pPr>
      <w:r>
        <w:separator/>
      </w:r>
    </w:p>
  </w:footnote>
  <w:footnote w:type="continuationSeparator" w:id="0">
    <w:p w:rsidR="001B5090" w:rsidRDefault="001B509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090"/>
    <w:rsid w:val="001A7C09"/>
    <w:rsid w:val="001B509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09431"/>
  <w15:chartTrackingRefBased/>
  <w15:docId w15:val="{CC3A30D3-F3F2-42B6-9897-C0E4F189F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2017-03-20T15:46:00Z</dcterms:created>
  <dcterms:modified xsi:type="dcterms:W3CDTF">2017-03-20T15:48:00Z</dcterms:modified>
</cp:coreProperties>
</file>