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59BE" w:rsidRDefault="006C59BE" w:rsidP="006C59BE">
      <w:pPr>
        <w:pStyle w:val="NoSpacing"/>
      </w:pPr>
      <w:r>
        <w:rPr>
          <w:u w:val="single"/>
        </w:rPr>
        <w:t>John REODE</w:t>
      </w:r>
      <w:r>
        <w:t xml:space="preserve">     (fl.1429)</w:t>
      </w:r>
    </w:p>
    <w:p w:rsidR="006C59BE" w:rsidRDefault="006C59BE" w:rsidP="006C59BE">
      <w:pPr>
        <w:pStyle w:val="NoSpacing"/>
      </w:pPr>
    </w:p>
    <w:p w:rsidR="006C59BE" w:rsidRDefault="006C59BE" w:rsidP="006C59BE">
      <w:pPr>
        <w:pStyle w:val="NoSpacing"/>
      </w:pPr>
    </w:p>
    <w:p w:rsidR="003A2E53" w:rsidRDefault="003A2E53" w:rsidP="003A2E53">
      <w:pPr>
        <w:pStyle w:val="NoSpacing"/>
      </w:pPr>
      <w:r>
        <w:t>18 Feb.1419</w:t>
      </w:r>
      <w:r>
        <w:tab/>
        <w:t xml:space="preserve">He was a juror on the inquisition post mortem held in </w:t>
      </w:r>
      <w:proofErr w:type="spellStart"/>
      <w:r>
        <w:t>Swanborough</w:t>
      </w:r>
      <w:proofErr w:type="spellEnd"/>
      <w:r>
        <w:t>,</w:t>
      </w:r>
    </w:p>
    <w:p w:rsidR="003A2E53" w:rsidRDefault="003A2E53" w:rsidP="003A2E53">
      <w:pPr>
        <w:pStyle w:val="NoSpacing"/>
      </w:pPr>
      <w:r>
        <w:tab/>
      </w:r>
      <w:r>
        <w:tab/>
        <w:t xml:space="preserve">Wiltshire, into lands of the late George </w:t>
      </w:r>
      <w:proofErr w:type="spellStart"/>
      <w:r>
        <w:t>Brewes</w:t>
      </w:r>
      <w:proofErr w:type="spellEnd"/>
      <w:r>
        <w:t>(q.v.).</w:t>
      </w:r>
    </w:p>
    <w:p w:rsidR="003A2E53" w:rsidRDefault="003A2E53" w:rsidP="006C59BE">
      <w:pPr>
        <w:pStyle w:val="NoSpacing"/>
      </w:pPr>
      <w:r>
        <w:tab/>
      </w:r>
      <w:r>
        <w:tab/>
        <w:t>(</w:t>
      </w:r>
      <w:hyperlink r:id="rId6" w:history="1">
        <w:r w:rsidRPr="00682A81">
          <w:rPr>
            <w:rStyle w:val="Hyperlink"/>
          </w:rPr>
          <w:t>www.inquisitionspostmortem.ac.uk</w:t>
        </w:r>
      </w:hyperlink>
      <w:r>
        <w:t xml:space="preserve"> ref. </w:t>
      </w:r>
      <w:proofErr w:type="spellStart"/>
      <w:r>
        <w:t>eCIPM</w:t>
      </w:r>
      <w:proofErr w:type="spellEnd"/>
      <w:r>
        <w:t xml:space="preserve"> 21-137)</w:t>
      </w:r>
    </w:p>
    <w:p w:rsidR="006C59BE" w:rsidRDefault="006C59BE" w:rsidP="006C59BE">
      <w:pPr>
        <w:pStyle w:val="NoSpacing"/>
      </w:pPr>
      <w:r>
        <w:t>20 Mar.1429</w:t>
      </w:r>
      <w:r>
        <w:tab/>
        <w:t xml:space="preserve">He was a juror on the inquisition held at </w:t>
      </w:r>
      <w:proofErr w:type="spellStart"/>
      <w:r>
        <w:t>Silbury</w:t>
      </w:r>
      <w:proofErr w:type="spellEnd"/>
      <w:r>
        <w:t>, Wiltshire, into the lands</w:t>
      </w:r>
    </w:p>
    <w:p w:rsidR="006C59BE" w:rsidRDefault="006C59BE" w:rsidP="006C59BE">
      <w:pPr>
        <w:pStyle w:val="NoSpacing"/>
      </w:pPr>
      <w:r>
        <w:tab/>
      </w:r>
      <w:r>
        <w:tab/>
        <w:t xml:space="preserve">of the late Edward </w:t>
      </w:r>
      <w:proofErr w:type="spellStart"/>
      <w:r>
        <w:t>Botiller</w:t>
      </w:r>
      <w:proofErr w:type="spellEnd"/>
      <w:r>
        <w:t>(q.v.).   (</w:t>
      </w:r>
      <w:proofErr w:type="spellStart"/>
      <w:r>
        <w:t>Cal.I.P.M</w:t>
      </w:r>
      <w:proofErr w:type="spellEnd"/>
      <w:r>
        <w:t>. 6-10 Henry VI p.18)</w:t>
      </w:r>
    </w:p>
    <w:p w:rsidR="006C59BE" w:rsidRDefault="006C59BE" w:rsidP="006C59BE">
      <w:pPr>
        <w:pStyle w:val="NoSpacing"/>
      </w:pPr>
    </w:p>
    <w:p w:rsidR="006C59BE" w:rsidRDefault="006C59BE" w:rsidP="006C59BE">
      <w:pPr>
        <w:pStyle w:val="NoSpacing"/>
      </w:pPr>
    </w:p>
    <w:p w:rsidR="006C59BE" w:rsidRDefault="006C59BE" w:rsidP="006C59BE">
      <w:pPr>
        <w:pStyle w:val="NoSpacing"/>
      </w:pPr>
    </w:p>
    <w:p w:rsidR="00BA4020" w:rsidRDefault="006C59BE" w:rsidP="006C59BE">
      <w:pPr>
        <w:pStyle w:val="NoSpacing"/>
      </w:pPr>
      <w:r>
        <w:t>19 December 2011</w:t>
      </w:r>
    </w:p>
    <w:p w:rsidR="003A2E53" w:rsidRPr="006C59BE" w:rsidRDefault="003A2E53" w:rsidP="006C59BE">
      <w:pPr>
        <w:pStyle w:val="NoSpacing"/>
      </w:pPr>
      <w:r>
        <w:t>11 March 2016</w:t>
      </w:r>
      <w:bookmarkStart w:id="0" w:name="_GoBack"/>
      <w:bookmarkEnd w:id="0"/>
    </w:p>
    <w:sectPr w:rsidR="003A2E53" w:rsidRPr="006C59B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59BE" w:rsidRDefault="006C59BE" w:rsidP="00552EBA">
      <w:r>
        <w:separator/>
      </w:r>
    </w:p>
  </w:endnote>
  <w:endnote w:type="continuationSeparator" w:id="0">
    <w:p w:rsidR="006C59BE" w:rsidRDefault="006C59B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A2E53">
      <w:rPr>
        <w:noProof/>
      </w:rPr>
      <w:t>11 March 2016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59BE" w:rsidRDefault="006C59BE" w:rsidP="00552EBA">
      <w:r>
        <w:separator/>
      </w:r>
    </w:p>
  </w:footnote>
  <w:footnote w:type="continuationSeparator" w:id="0">
    <w:p w:rsidR="006C59BE" w:rsidRDefault="006C59B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3A2E53"/>
    <w:rsid w:val="00552EBA"/>
    <w:rsid w:val="006C59BE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D9EDB6"/>
  <w15:docId w15:val="{B37F2D1F-E791-4535-BF07-69299F982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399</Characters>
  <Application>Microsoft Office Word</Application>
  <DocSecurity>0</DocSecurity>
  <Lines>3</Lines>
  <Paragraphs>1</Paragraphs>
  <ScaleCrop>false</ScaleCrop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2011-12-19T12:03:00Z</dcterms:created>
  <dcterms:modified xsi:type="dcterms:W3CDTF">2016-03-11T08:59:00Z</dcterms:modified>
</cp:coreProperties>
</file>