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B6D85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Hugh RENNYS</w:t>
      </w:r>
      <w:r>
        <w:rPr>
          <w:rFonts w:cs="Times New Roman"/>
          <w:szCs w:val="24"/>
          <w:lang w:val="en-GB"/>
        </w:rPr>
        <w:t xml:space="preserve"> 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fl.1472)</w:t>
      </w:r>
    </w:p>
    <w:p w14:paraId="16B54E0D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Horsham, Surrey. Chapman.</w:t>
      </w:r>
    </w:p>
    <w:p w14:paraId="44800E2E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</w:p>
    <w:p w14:paraId="7FACE328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</w:p>
    <w:p w14:paraId="26937DAE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1472</w:t>
      </w:r>
      <w:r>
        <w:rPr>
          <w:rFonts w:cs="Times New Roman"/>
          <w:szCs w:val="24"/>
          <w:lang w:val="en-GB"/>
        </w:rPr>
        <w:tab/>
        <w:t xml:space="preserve">Isabel </w:t>
      </w:r>
      <w:proofErr w:type="spellStart"/>
      <w:r>
        <w:rPr>
          <w:rFonts w:cs="Times New Roman"/>
          <w:szCs w:val="24"/>
          <w:lang w:val="en-GB"/>
        </w:rPr>
        <w:t>Ryche</w:t>
      </w:r>
      <w:proofErr w:type="spellEnd"/>
      <w:r>
        <w:rPr>
          <w:rFonts w:cs="Times New Roman"/>
          <w:szCs w:val="24"/>
          <w:lang w:val="en-GB"/>
        </w:rPr>
        <w:t xml:space="preserve"> of London, widow(q.v.), brought a plaint of debt against him,</w:t>
      </w:r>
    </w:p>
    <w:p w14:paraId="03493157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Lytelwattys</w:t>
      </w:r>
      <w:proofErr w:type="spellEnd"/>
      <w:r>
        <w:rPr>
          <w:rFonts w:cs="Times New Roman"/>
          <w:szCs w:val="24"/>
          <w:lang w:val="en-GB"/>
        </w:rPr>
        <w:t xml:space="preserve"> of Drayton(q.v.), and Philip </w:t>
      </w:r>
      <w:proofErr w:type="spellStart"/>
      <w:r>
        <w:rPr>
          <w:rFonts w:cs="Times New Roman"/>
          <w:szCs w:val="24"/>
          <w:lang w:val="en-GB"/>
        </w:rPr>
        <w:t>Brasyer</w:t>
      </w:r>
      <w:proofErr w:type="spellEnd"/>
      <w:r>
        <w:rPr>
          <w:rFonts w:cs="Times New Roman"/>
          <w:szCs w:val="24"/>
          <w:lang w:val="en-GB"/>
        </w:rPr>
        <w:t xml:space="preserve"> of West</w:t>
      </w:r>
    </w:p>
    <w:p w14:paraId="29F681C4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Hereford(q.v.).    (</w:t>
      </w:r>
      <w:r>
        <w:t xml:space="preserve">  </w:t>
      </w:r>
      <w:hyperlink r:id="rId6" w:history="1">
        <w:r w:rsidRPr="009D63F7">
          <w:rPr>
            <w:rStyle w:val="Hyperlink"/>
          </w:rPr>
          <w:t>https://waalt.uh.edu/index.php/CP40/841</w:t>
        </w:r>
      </w:hyperlink>
      <w:r>
        <w:t xml:space="preserve"> )</w:t>
      </w:r>
    </w:p>
    <w:p w14:paraId="70DD07A8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</w:p>
    <w:p w14:paraId="6A7BA580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</w:p>
    <w:p w14:paraId="248907E1" w14:textId="77777777" w:rsidR="000D23E4" w:rsidRDefault="000D23E4" w:rsidP="000D23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January 2024</w:t>
      </w:r>
    </w:p>
    <w:p w14:paraId="2EAA56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B4C7E" w14:textId="77777777" w:rsidR="000D23E4" w:rsidRDefault="000D23E4" w:rsidP="009139A6">
      <w:r>
        <w:separator/>
      </w:r>
    </w:p>
  </w:endnote>
  <w:endnote w:type="continuationSeparator" w:id="0">
    <w:p w14:paraId="42DC7EA1" w14:textId="77777777" w:rsidR="000D23E4" w:rsidRDefault="000D23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C2D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A32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BB5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5100A" w14:textId="77777777" w:rsidR="000D23E4" w:rsidRDefault="000D23E4" w:rsidP="009139A6">
      <w:r>
        <w:separator/>
      </w:r>
    </w:p>
  </w:footnote>
  <w:footnote w:type="continuationSeparator" w:id="0">
    <w:p w14:paraId="6FDBF28C" w14:textId="77777777" w:rsidR="000D23E4" w:rsidRDefault="000D23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C8A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D47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766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E4"/>
    <w:rsid w:val="000666E0"/>
    <w:rsid w:val="000D23E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C0239"/>
  <w15:chartTrackingRefBased/>
  <w15:docId w15:val="{E84E5652-59B5-416B-A84C-DBD1098D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23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2024-01-24T21:22:00Z</dcterms:created>
  <dcterms:modified xsi:type="dcterms:W3CDTF">2024-01-24T21:22:00Z</dcterms:modified>
</cp:coreProperties>
</file>