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C034E" w14:textId="77777777" w:rsidR="003E7E22" w:rsidRDefault="003E7E22" w:rsidP="003E7E22">
      <w:pPr>
        <w:pStyle w:val="NoSpacing"/>
      </w:pPr>
      <w:r>
        <w:rPr>
          <w:u w:val="single"/>
        </w:rPr>
        <w:t>Margaret REDYSHAM</w:t>
      </w:r>
      <w:r>
        <w:t xml:space="preserve">        (fl.1405-6)</w:t>
      </w:r>
    </w:p>
    <w:p w14:paraId="1BD7BDBA" w14:textId="77777777" w:rsidR="003E7E22" w:rsidRDefault="003E7E22" w:rsidP="003E7E22">
      <w:pPr>
        <w:pStyle w:val="NoSpacing"/>
      </w:pPr>
      <w:r>
        <w:t>of Ubbeston, Suffolk.</w:t>
      </w:r>
    </w:p>
    <w:p w14:paraId="3E963BBF" w14:textId="77777777" w:rsidR="003E7E22" w:rsidRDefault="003E7E22" w:rsidP="003E7E22">
      <w:pPr>
        <w:pStyle w:val="NoSpacing"/>
      </w:pPr>
    </w:p>
    <w:p w14:paraId="247EEA8D" w14:textId="77777777" w:rsidR="003E7E22" w:rsidRDefault="003E7E22" w:rsidP="003E7E22">
      <w:pPr>
        <w:pStyle w:val="NoSpacing"/>
      </w:pPr>
    </w:p>
    <w:p w14:paraId="33F8E6BC" w14:textId="77777777" w:rsidR="003E7E22" w:rsidRDefault="003E7E22" w:rsidP="003E7E22">
      <w:pPr>
        <w:pStyle w:val="NoSpacing"/>
      </w:pPr>
      <w:r>
        <w:t>= Edmund(q.v.).     (Feet of Fines for Norfolk part II p.392)</w:t>
      </w:r>
    </w:p>
    <w:p w14:paraId="6177F1FC" w14:textId="77777777" w:rsidR="00AE5F62" w:rsidRDefault="00AE5F62" w:rsidP="00AE5F62">
      <w:pPr>
        <w:pStyle w:val="NoSpacing"/>
      </w:pPr>
    </w:p>
    <w:p w14:paraId="518B3BEB" w14:textId="77777777" w:rsidR="00AE5F62" w:rsidRDefault="00AE5F62" w:rsidP="00AE5F62">
      <w:pPr>
        <w:pStyle w:val="NoSpacing"/>
      </w:pPr>
    </w:p>
    <w:p w14:paraId="65868B5F" w14:textId="22D48231" w:rsidR="00AE5F62" w:rsidRDefault="00AE5F62" w:rsidP="00AE5F62">
      <w:pPr>
        <w:pStyle w:val="NoSpacing"/>
      </w:pPr>
      <w:r>
        <w:t xml:space="preserve">         1404-5</w:t>
      </w:r>
      <w:r>
        <w:tab/>
        <w:t xml:space="preserve">They conveyed Horning Hall to John Clere and others.   </w:t>
      </w:r>
    </w:p>
    <w:p w14:paraId="3820CB05" w14:textId="6F45676D" w:rsidR="003E7E22" w:rsidRDefault="00AE5F62" w:rsidP="00AE5F62">
      <w:pPr>
        <w:pStyle w:val="NoSpacing"/>
        <w:ind w:left="1440"/>
      </w:pPr>
      <w:r w:rsidRPr="00AE04B5">
        <w:t>(“An Essay Towards a Topographical History of the County of Norfolk” Francis Blomefield</w:t>
      </w:r>
      <w:r>
        <w:t xml:space="preserve"> </w:t>
      </w:r>
      <w:r w:rsidRPr="00AE04B5">
        <w:t>vol.11 pp.</w:t>
      </w:r>
      <w:r>
        <w:t>201-16)</w:t>
      </w:r>
    </w:p>
    <w:p w14:paraId="5D195090" w14:textId="77777777" w:rsidR="003E7E22" w:rsidRDefault="003E7E22" w:rsidP="003E7E22">
      <w:pPr>
        <w:pStyle w:val="NoSpacing"/>
      </w:pPr>
      <w:r>
        <w:t xml:space="preserve">         1405-6</w:t>
      </w:r>
      <w:r>
        <w:tab/>
        <w:t>Settlement of the action taken against them by Sir Simon Felbrigg(q.v.)</w:t>
      </w:r>
    </w:p>
    <w:p w14:paraId="2F3484AC" w14:textId="45F3F4F9" w:rsidR="003E7E22" w:rsidRDefault="003E7E22" w:rsidP="003E7E22">
      <w:pPr>
        <w:pStyle w:val="NoSpacing"/>
        <w:ind w:left="1440"/>
      </w:pPr>
      <w:r>
        <w:t xml:space="preserve">and others over lands in Caister, Filby, Ormsby, Scroutby and Mautby, Norfolk.      </w:t>
      </w:r>
      <w:r w:rsidR="00AE5F62">
        <w:t>(Feet of Fines for Norfolk part II p.392)</w:t>
      </w:r>
    </w:p>
    <w:p w14:paraId="0CD28498" w14:textId="77777777" w:rsidR="003E7E22" w:rsidRDefault="003E7E22" w:rsidP="003E7E22">
      <w:pPr>
        <w:pStyle w:val="NoSpacing"/>
      </w:pPr>
    </w:p>
    <w:p w14:paraId="033560FD" w14:textId="77777777" w:rsidR="003E7E22" w:rsidRDefault="003E7E22" w:rsidP="003E7E22">
      <w:pPr>
        <w:pStyle w:val="NoSpacing"/>
      </w:pPr>
    </w:p>
    <w:p w14:paraId="31D66C01" w14:textId="77777777" w:rsidR="003E7E22" w:rsidRDefault="003E7E22" w:rsidP="003E7E22">
      <w:pPr>
        <w:pStyle w:val="NoSpacing"/>
      </w:pPr>
      <w:r>
        <w:t>14 September 2012</w:t>
      </w:r>
    </w:p>
    <w:p w14:paraId="4D9F53B7" w14:textId="023F967A" w:rsidR="00AE5F62" w:rsidRDefault="00AE5F62" w:rsidP="003E7E22">
      <w:pPr>
        <w:pStyle w:val="NoSpacing"/>
      </w:pPr>
      <w:r>
        <w:t xml:space="preserve">  4 January 2025</w:t>
      </w:r>
    </w:p>
    <w:p w14:paraId="09FA2EA5" w14:textId="77777777" w:rsidR="00AE5F62" w:rsidRPr="00186E49" w:rsidRDefault="00AE5F62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A6983" w14:textId="77777777" w:rsidR="003E7E22" w:rsidRDefault="003E7E22" w:rsidP="00552EBA">
      <w:r>
        <w:separator/>
      </w:r>
    </w:p>
  </w:endnote>
  <w:endnote w:type="continuationSeparator" w:id="0">
    <w:p w14:paraId="5EB4B764" w14:textId="77777777" w:rsidR="003E7E22" w:rsidRDefault="003E7E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1BC4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657D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5F62">
      <w:rPr>
        <w:noProof/>
      </w:rPr>
      <w:t>04 January 2025</w:t>
    </w:r>
    <w:r w:rsidR="00C07895">
      <w:rPr>
        <w:noProof/>
      </w:rPr>
      <w:fldChar w:fldCharType="end"/>
    </w:r>
  </w:p>
  <w:p w14:paraId="5AE5551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AB64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35CFC9" w14:textId="77777777" w:rsidR="003E7E22" w:rsidRDefault="003E7E22" w:rsidP="00552EBA">
      <w:r>
        <w:separator/>
      </w:r>
    </w:p>
  </w:footnote>
  <w:footnote w:type="continuationSeparator" w:id="0">
    <w:p w14:paraId="3924499D" w14:textId="77777777" w:rsidR="003E7E22" w:rsidRDefault="003E7E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04CC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1DEE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5338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E7E22"/>
    <w:rsid w:val="004731EC"/>
    <w:rsid w:val="00552EBA"/>
    <w:rsid w:val="0093365C"/>
    <w:rsid w:val="00AE5F6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80AF3"/>
  <w15:docId w15:val="{FD3424A4-C4B6-4A17-A5E7-5F8963D6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2012-09-21T19:21:00Z</dcterms:created>
  <dcterms:modified xsi:type="dcterms:W3CDTF">2025-01-04T10:21:00Z</dcterms:modified>
</cp:coreProperties>
</file>