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F672F0" w14:textId="77777777" w:rsidR="00CF65BB" w:rsidRPr="00CF65BB" w:rsidRDefault="00CF65BB" w:rsidP="00CF65BB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F65BB">
        <w:rPr>
          <w:rFonts w:ascii="Times New Roman" w:eastAsia="Calibri" w:hAnsi="Times New Roman" w:cs="Times New Roman"/>
          <w:sz w:val="24"/>
          <w:szCs w:val="24"/>
          <w:u w:val="single"/>
        </w:rPr>
        <w:t>Helen REDMAN</w:t>
      </w:r>
      <w:r w:rsidRPr="00CF65BB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 w:rsidRPr="00CF65BB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CF65BB">
        <w:rPr>
          <w:rFonts w:ascii="Times New Roman" w:eastAsia="Calibri" w:hAnsi="Times New Roman" w:cs="Times New Roman"/>
          <w:sz w:val="24"/>
          <w:szCs w:val="24"/>
        </w:rPr>
        <w:t>fl.1507)</w:t>
      </w:r>
    </w:p>
    <w:p w14:paraId="43A41D0E" w14:textId="77777777" w:rsidR="00CF65BB" w:rsidRPr="00CF65BB" w:rsidRDefault="00CF65BB" w:rsidP="00CF65BB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F65BB"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 w:rsidRPr="00CF65BB">
        <w:rPr>
          <w:rFonts w:ascii="Times New Roman" w:eastAsia="Calibri" w:hAnsi="Times New Roman" w:cs="Times New Roman"/>
          <w:sz w:val="24"/>
          <w:szCs w:val="24"/>
        </w:rPr>
        <w:t>Hackford</w:t>
      </w:r>
      <w:proofErr w:type="spellEnd"/>
      <w:r w:rsidRPr="00CF65BB">
        <w:rPr>
          <w:rFonts w:ascii="Times New Roman" w:eastAsia="Calibri" w:hAnsi="Times New Roman" w:cs="Times New Roman"/>
          <w:sz w:val="24"/>
          <w:szCs w:val="24"/>
        </w:rPr>
        <w:t>, Norfolk. Widow.</w:t>
      </w:r>
    </w:p>
    <w:p w14:paraId="09FB80F3" w14:textId="77777777" w:rsidR="00CF65BB" w:rsidRPr="00CF65BB" w:rsidRDefault="00CF65BB" w:rsidP="00CF65BB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08EB31C" w14:textId="77777777" w:rsidR="00CF65BB" w:rsidRPr="00CF65BB" w:rsidRDefault="00CF65BB" w:rsidP="00CF65BB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D7A01ED" w14:textId="77777777" w:rsidR="00CF65BB" w:rsidRPr="00CF65BB" w:rsidRDefault="00CF65BB" w:rsidP="00CF65BB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F65BB">
        <w:rPr>
          <w:rFonts w:ascii="Times New Roman" w:eastAsia="Calibri" w:hAnsi="Times New Roman" w:cs="Times New Roman"/>
          <w:sz w:val="24"/>
          <w:szCs w:val="24"/>
        </w:rPr>
        <w:tab/>
        <w:t>1507</w:t>
      </w:r>
      <w:r w:rsidRPr="00CF65BB">
        <w:rPr>
          <w:rFonts w:ascii="Times New Roman" w:eastAsia="Calibri" w:hAnsi="Times New Roman" w:cs="Times New Roman"/>
          <w:sz w:val="24"/>
          <w:szCs w:val="24"/>
        </w:rPr>
        <w:tab/>
        <w:t>She made her Will.</w:t>
      </w:r>
    </w:p>
    <w:p w14:paraId="5CA8C93F" w14:textId="77777777" w:rsidR="00CF65BB" w:rsidRPr="00CF65BB" w:rsidRDefault="00CF65BB" w:rsidP="00CF65BB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F65BB">
        <w:rPr>
          <w:rFonts w:ascii="Times New Roman" w:eastAsia="Calibri" w:hAnsi="Times New Roman" w:cs="Times New Roman"/>
          <w:sz w:val="24"/>
          <w:szCs w:val="24"/>
        </w:rPr>
        <w:tab/>
      </w:r>
      <w:r w:rsidRPr="00CF65BB">
        <w:rPr>
          <w:rFonts w:ascii="Times New Roman" w:eastAsia="Calibri" w:hAnsi="Times New Roman" w:cs="Times New Roman"/>
          <w:sz w:val="24"/>
          <w:szCs w:val="24"/>
        </w:rPr>
        <w:tab/>
        <w:t>(</w:t>
      </w:r>
      <w:hyperlink r:id="rId6" w:history="1">
        <w:r w:rsidRPr="00CF65BB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http://nrocat.norfolk.gov.uk</w:t>
        </w:r>
      </w:hyperlink>
      <w:r w:rsidRPr="00CF65BB">
        <w:rPr>
          <w:rFonts w:ascii="Times New Roman" w:eastAsia="Calibri" w:hAnsi="Times New Roman" w:cs="Times New Roman"/>
          <w:sz w:val="24"/>
          <w:szCs w:val="24"/>
        </w:rPr>
        <w:t xml:space="preserve">  Cat. Ref. NCC Will register, </w:t>
      </w:r>
      <w:proofErr w:type="spellStart"/>
      <w:r w:rsidRPr="00CF65BB">
        <w:rPr>
          <w:rFonts w:ascii="Times New Roman" w:eastAsia="Calibri" w:hAnsi="Times New Roman" w:cs="Times New Roman"/>
          <w:sz w:val="24"/>
          <w:szCs w:val="24"/>
        </w:rPr>
        <w:t>Ryxe</w:t>
      </w:r>
      <w:proofErr w:type="spellEnd"/>
      <w:r w:rsidRPr="00CF65BB">
        <w:rPr>
          <w:rFonts w:ascii="Times New Roman" w:eastAsia="Calibri" w:hAnsi="Times New Roman" w:cs="Times New Roman"/>
          <w:sz w:val="24"/>
          <w:szCs w:val="24"/>
        </w:rPr>
        <w:t xml:space="preserve"> 438)</w:t>
      </w:r>
    </w:p>
    <w:p w14:paraId="523D6228" w14:textId="77777777" w:rsidR="00CF65BB" w:rsidRPr="00CF65BB" w:rsidRDefault="00CF65BB" w:rsidP="00CF65BB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7EB846E" w14:textId="77777777" w:rsidR="00CF65BB" w:rsidRPr="00CF65BB" w:rsidRDefault="00CF65BB" w:rsidP="00CF65BB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2E2491C" w14:textId="55849FC6" w:rsidR="006746EF" w:rsidRPr="00CF65BB" w:rsidRDefault="00CF65BB" w:rsidP="00CF65BB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F65BB">
        <w:rPr>
          <w:rFonts w:ascii="Times New Roman" w:eastAsia="Calibri" w:hAnsi="Times New Roman" w:cs="Times New Roman"/>
          <w:sz w:val="24"/>
          <w:szCs w:val="24"/>
        </w:rPr>
        <w:t>11 June 2020</w:t>
      </w:r>
    </w:p>
    <w:sectPr w:rsidR="006746EF" w:rsidRPr="00CF65B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40F20E" w14:textId="77777777" w:rsidR="00CF65BB" w:rsidRDefault="00CF65BB" w:rsidP="00CD0211">
      <w:pPr>
        <w:spacing w:after="0" w:line="240" w:lineRule="auto"/>
      </w:pPr>
      <w:r>
        <w:separator/>
      </w:r>
    </w:p>
  </w:endnote>
  <w:endnote w:type="continuationSeparator" w:id="0">
    <w:p w14:paraId="08FB21B3" w14:textId="77777777" w:rsidR="00CF65BB" w:rsidRDefault="00CF65B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EF264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1B6EFE" w14:textId="77777777" w:rsidR="00CF65BB" w:rsidRDefault="00CF65BB" w:rsidP="00CD0211">
      <w:pPr>
        <w:spacing w:after="0" w:line="240" w:lineRule="auto"/>
      </w:pPr>
      <w:r>
        <w:separator/>
      </w:r>
    </w:p>
  </w:footnote>
  <w:footnote w:type="continuationSeparator" w:id="0">
    <w:p w14:paraId="22E5EBE0" w14:textId="77777777" w:rsidR="00CF65BB" w:rsidRDefault="00CF65B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CF6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EBE47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2020-06-15T21:45:00Z</dcterms:created>
  <dcterms:modified xsi:type="dcterms:W3CDTF">2020-06-15T21:46:00Z</dcterms:modified>
</cp:coreProperties>
</file>