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BD726" w14:textId="77777777" w:rsidR="008F5051" w:rsidRDefault="008F5051" w:rsidP="008F50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REDICHE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fl.1409)</w:t>
      </w:r>
    </w:p>
    <w:p w14:paraId="73C98B97" w14:textId="77777777" w:rsidR="008F5051" w:rsidRDefault="008F5051" w:rsidP="008F5051">
      <w:pPr>
        <w:pStyle w:val="NoSpacing"/>
        <w:rPr>
          <w:rFonts w:cs="Times New Roman"/>
          <w:szCs w:val="24"/>
        </w:rPr>
      </w:pPr>
    </w:p>
    <w:p w14:paraId="15FD284E" w14:textId="77777777" w:rsidR="008F5051" w:rsidRDefault="008F5051" w:rsidP="008F5051">
      <w:pPr>
        <w:pStyle w:val="NoSpacing"/>
        <w:rPr>
          <w:rFonts w:cs="Times New Roman"/>
          <w:szCs w:val="24"/>
        </w:rPr>
      </w:pPr>
    </w:p>
    <w:p w14:paraId="2BFFE2F9" w14:textId="77777777" w:rsidR="008F5051" w:rsidRDefault="008F5051" w:rsidP="008F50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May1409</w:t>
      </w:r>
      <w:r>
        <w:rPr>
          <w:rFonts w:cs="Times New Roman"/>
          <w:szCs w:val="24"/>
        </w:rPr>
        <w:tab/>
        <w:t xml:space="preserve">He granted his manor of Heaton near Fallowfield, Lancashire, to Robert </w:t>
      </w:r>
      <w:proofErr w:type="gramStart"/>
      <w:r>
        <w:rPr>
          <w:rFonts w:cs="Times New Roman"/>
          <w:szCs w:val="24"/>
        </w:rPr>
        <w:t>del</w:t>
      </w:r>
      <w:proofErr w:type="gramEnd"/>
    </w:p>
    <w:p w14:paraId="12B32B7F" w14:textId="77777777" w:rsidR="008F5051" w:rsidRDefault="008F5051" w:rsidP="008F50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Whitehalgh</w:t>
      </w:r>
      <w:proofErr w:type="spellEnd"/>
      <w:r>
        <w:rPr>
          <w:rFonts w:cs="Times New Roman"/>
          <w:szCs w:val="24"/>
        </w:rPr>
        <w:t xml:space="preserve">, Rector of Winfield(q.v.), and Richard del </w:t>
      </w:r>
      <w:proofErr w:type="spellStart"/>
      <w:r>
        <w:rPr>
          <w:rFonts w:cs="Times New Roman"/>
          <w:szCs w:val="24"/>
        </w:rPr>
        <w:t>Wode</w:t>
      </w:r>
      <w:proofErr w:type="spellEnd"/>
      <w:r>
        <w:rPr>
          <w:rFonts w:cs="Times New Roman"/>
          <w:szCs w:val="24"/>
        </w:rPr>
        <w:t>(q.v.).</w:t>
      </w:r>
    </w:p>
    <w:p w14:paraId="7E987416" w14:textId="77777777" w:rsidR="008F5051" w:rsidRDefault="008F5051" w:rsidP="008F50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CRU/100)</w:t>
      </w:r>
    </w:p>
    <w:p w14:paraId="39AA5EBD" w14:textId="77777777" w:rsidR="008F5051" w:rsidRDefault="008F5051" w:rsidP="008F5051">
      <w:pPr>
        <w:pStyle w:val="NoSpacing"/>
        <w:rPr>
          <w:rFonts w:cs="Times New Roman"/>
          <w:szCs w:val="24"/>
        </w:rPr>
      </w:pPr>
    </w:p>
    <w:p w14:paraId="58013E1E" w14:textId="77777777" w:rsidR="008F5051" w:rsidRDefault="008F5051" w:rsidP="008F5051">
      <w:pPr>
        <w:pStyle w:val="NoSpacing"/>
        <w:rPr>
          <w:rFonts w:cs="Times New Roman"/>
          <w:szCs w:val="24"/>
        </w:rPr>
      </w:pPr>
    </w:p>
    <w:p w14:paraId="42B8ED59" w14:textId="77777777" w:rsidR="008F5051" w:rsidRDefault="008F5051" w:rsidP="008F50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p w14:paraId="36CF09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142E2" w14:textId="77777777" w:rsidR="008F5051" w:rsidRDefault="008F5051" w:rsidP="009139A6">
      <w:r>
        <w:separator/>
      </w:r>
    </w:p>
  </w:endnote>
  <w:endnote w:type="continuationSeparator" w:id="0">
    <w:p w14:paraId="3E1A3612" w14:textId="77777777" w:rsidR="008F5051" w:rsidRDefault="008F50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69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EF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40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DB81D" w14:textId="77777777" w:rsidR="008F5051" w:rsidRDefault="008F5051" w:rsidP="009139A6">
      <w:r>
        <w:separator/>
      </w:r>
    </w:p>
  </w:footnote>
  <w:footnote w:type="continuationSeparator" w:id="0">
    <w:p w14:paraId="27DE88C9" w14:textId="77777777" w:rsidR="008F5051" w:rsidRDefault="008F50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69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5C6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B2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51"/>
    <w:rsid w:val="000666E0"/>
    <w:rsid w:val="002510B7"/>
    <w:rsid w:val="005C130B"/>
    <w:rsid w:val="00826F5C"/>
    <w:rsid w:val="008F505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9861D"/>
  <w15:chartTrackingRefBased/>
  <w15:docId w15:val="{A2F6814B-D818-45F4-8304-9F95CD17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2023-07-12T15:38:00Z</dcterms:created>
  <dcterms:modified xsi:type="dcterms:W3CDTF">2023-07-12T15:39:00Z</dcterms:modified>
</cp:coreProperties>
</file>