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B47" w:rsidRDefault="00D51B47" w:rsidP="00D51B47">
      <w:r>
        <w:rPr>
          <w:u w:val="single"/>
        </w:rPr>
        <w:t>Sir William REDESDALE</w:t>
      </w:r>
      <w:r>
        <w:t xml:space="preserve">    (d.1451)</w:t>
      </w:r>
    </w:p>
    <w:p w:rsidR="00D51B47" w:rsidRDefault="00D51B47" w:rsidP="00D51B47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Aylesford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D51B47" w:rsidRDefault="00D51B47" w:rsidP="00D51B47"/>
    <w:p w:rsidR="00D51B47" w:rsidRDefault="00D51B47" w:rsidP="00D51B47"/>
    <w:p w:rsidR="004A3930" w:rsidRDefault="004A3930" w:rsidP="004A3930">
      <w:pPr>
        <w:pStyle w:val="NoSpacing"/>
      </w:pPr>
      <w:r>
        <w:tab/>
        <w:t>1451</w:t>
      </w:r>
      <w:r>
        <w:tab/>
        <w:t xml:space="preserve">He made his Will in which he asked to be buried in the church of </w:t>
      </w:r>
    </w:p>
    <w:p w:rsidR="004A3930" w:rsidRDefault="004A3930" w:rsidP="004A3930">
      <w:pPr>
        <w:pStyle w:val="NoSpacing"/>
      </w:pPr>
      <w:r>
        <w:tab/>
      </w:r>
      <w:r>
        <w:tab/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>, Aylesford</w:t>
      </w:r>
      <w:proofErr w:type="gramStart"/>
      <w:r>
        <w:t>,  and</w:t>
      </w:r>
      <w:proofErr w:type="gramEnd"/>
      <w:r>
        <w:t xml:space="preserve"> bequeathed 6s 8d to new work of</w:t>
      </w:r>
    </w:p>
    <w:p w:rsidR="004A3930" w:rsidRDefault="004A3930" w:rsidP="004A3930">
      <w:r>
        <w:tab/>
      </w:r>
      <w:r>
        <w:tab/>
      </w:r>
      <w:proofErr w:type="gramStart"/>
      <w:r>
        <w:t>the</w:t>
      </w:r>
      <w:proofErr w:type="gramEnd"/>
      <w:r>
        <w:t xml:space="preserve"> cloister of Aylesford Priory.  (</w:t>
      </w:r>
      <w:proofErr w:type="spellStart"/>
      <w:r>
        <w:t>Test.Cant</w:t>
      </w:r>
      <w:proofErr w:type="spellEnd"/>
      <w:r>
        <w:t>. pp.2-3)</w:t>
      </w:r>
    </w:p>
    <w:p w:rsidR="00D51B47" w:rsidRDefault="00D51B47" w:rsidP="00D51B47">
      <w:pPr>
        <w:numPr>
          <w:ilvl w:val="0"/>
          <w:numId w:val="1"/>
        </w:numPr>
      </w:pPr>
      <w:r>
        <w:t>Died.</w:t>
      </w:r>
    </w:p>
    <w:p w:rsidR="00D51B47" w:rsidRDefault="00D51B47" w:rsidP="00D51B47">
      <w:pPr>
        <w:ind w:left="1440"/>
      </w:pPr>
      <w:r w:rsidRPr="003A4346">
        <w:rPr>
          <w:sz w:val="22"/>
          <w:szCs w:val="22"/>
        </w:rPr>
        <w:t>(</w:t>
      </w:r>
      <w:hyperlink r:id="rId8" w:history="1">
        <w:r w:rsidRPr="000E61C4">
          <w:rPr>
            <w:rStyle w:val="Hyperlink"/>
            <w:sz w:val="22"/>
            <w:szCs w:val="22"/>
          </w:rPr>
          <w:t>www.kentarchaeology.org.uk/Research/Pub/KRV/09/NB/161.htm</w:t>
        </w:r>
      </w:hyperlink>
      <w:r>
        <w:rPr>
          <w:sz w:val="22"/>
          <w:szCs w:val="22"/>
        </w:rPr>
        <w:t>)</w:t>
      </w:r>
    </w:p>
    <w:p w:rsidR="00D51B47" w:rsidRDefault="00D51B47" w:rsidP="00D51B47"/>
    <w:p w:rsidR="00D51B47" w:rsidRDefault="00D51B47" w:rsidP="00D51B47"/>
    <w:p w:rsidR="00D51B47" w:rsidRDefault="00D51B47" w:rsidP="00D51B47"/>
    <w:p w:rsidR="00BA4020" w:rsidRDefault="004A3930" w:rsidP="00D51B47">
      <w:r>
        <w:t>30 December 2013</w:t>
      </w:r>
      <w:bookmarkStart w:id="0" w:name="_GoBack"/>
      <w:bookmarkEnd w:id="0"/>
    </w:p>
    <w:sectPr w:rsidR="00BA4020" w:rsidSect="008B79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B47" w:rsidRDefault="00D51B47" w:rsidP="00552EBA">
      <w:r>
        <w:separator/>
      </w:r>
    </w:p>
  </w:endnote>
  <w:endnote w:type="continuationSeparator" w:id="0">
    <w:p w:rsidR="00D51B47" w:rsidRDefault="00D51B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A3930">
      <w:fldChar w:fldCharType="begin"/>
    </w:r>
    <w:r w:rsidR="004A3930">
      <w:instrText xml:space="preserve"> DATE \@ "dd MMMM yyyy" </w:instrText>
    </w:r>
    <w:r w:rsidR="004A3930">
      <w:fldChar w:fldCharType="separate"/>
    </w:r>
    <w:r w:rsidR="004A3930">
      <w:rPr>
        <w:noProof/>
      </w:rPr>
      <w:t>30 December 2013</w:t>
    </w:r>
    <w:r w:rsidR="004A393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B47" w:rsidRDefault="00D51B47" w:rsidP="00552EBA">
      <w:r>
        <w:separator/>
      </w:r>
    </w:p>
  </w:footnote>
  <w:footnote w:type="continuationSeparator" w:id="0">
    <w:p w:rsidR="00D51B47" w:rsidRDefault="00D51B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71E3F"/>
    <w:multiLevelType w:val="hybridMultilevel"/>
    <w:tmpl w:val="C6FC427E"/>
    <w:lvl w:ilvl="0" w:tplc="E0F6F006">
      <w:start w:val="145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A3930"/>
    <w:rsid w:val="00552EBA"/>
    <w:rsid w:val="008B793C"/>
    <w:rsid w:val="00C33865"/>
    <w:rsid w:val="00D45842"/>
    <w:rsid w:val="00D5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B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1B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ntarchaeology.org.uk/Research/Pub/KRV/09/NB/161.ht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2011-04-08T20:24:00Z</dcterms:created>
  <dcterms:modified xsi:type="dcterms:W3CDTF">2013-12-30T10:13:00Z</dcterms:modified>
</cp:coreProperties>
</file>