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483" w:rsidRDefault="00BD0483" w:rsidP="00BD0483">
      <w:r w:rsidRPr="00034865">
        <w:rPr>
          <w:u w:val="single"/>
        </w:rPr>
        <w:t>Richard REDEHEDE</w:t>
      </w:r>
      <w:r>
        <w:t xml:space="preserve">     (d.ca.1485)</w:t>
      </w:r>
    </w:p>
    <w:p w:rsidR="00BD0483" w:rsidRDefault="00BD0483" w:rsidP="00BD0483">
      <w:r>
        <w:t xml:space="preserve">of St.Nicholas, </w:t>
      </w:r>
      <w:smartTag w:uri="urn:schemas-microsoft-com:office:smarttags" w:element="place">
        <w:smartTag w:uri="urn:schemas-microsoft-com:office:smarttags" w:element="City">
          <w:r>
            <w:t>Rochester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D0483" w:rsidRDefault="00BD0483" w:rsidP="00BD0483"/>
    <w:p w:rsidR="00BD0483" w:rsidRDefault="00BD0483" w:rsidP="00BD0483"/>
    <w:p w:rsidR="00BD0483" w:rsidRDefault="00BD0483" w:rsidP="00BD0483">
      <w:pPr>
        <w:numPr>
          <w:ilvl w:val="0"/>
          <w:numId w:val="1"/>
        </w:numPr>
      </w:pPr>
      <w:r>
        <w:t>Probate of his Will.</w:t>
      </w:r>
    </w:p>
    <w:p w:rsidR="00BD0483" w:rsidRDefault="00BD0483" w:rsidP="00BD0483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0E61C4">
          <w:rPr>
            <w:rStyle w:val="Hyperlink"/>
            <w:sz w:val="22"/>
            <w:szCs w:val="22"/>
          </w:rPr>
          <w:t>www.kentarchaeology.org.uk/Research/Pub/KRV/09/NB/161.htm</w:t>
        </w:r>
      </w:hyperlink>
      <w:r>
        <w:rPr>
          <w:sz w:val="22"/>
          <w:szCs w:val="22"/>
        </w:rPr>
        <w:t>)</w:t>
      </w:r>
    </w:p>
    <w:p w:rsidR="00BD0483" w:rsidRDefault="00BD0483" w:rsidP="00BD0483"/>
    <w:p w:rsidR="00BD0483" w:rsidRDefault="00BD0483" w:rsidP="00BD0483"/>
    <w:p w:rsidR="00BD0483" w:rsidRDefault="00BD0483" w:rsidP="00BD0483"/>
    <w:p w:rsidR="00BD0483" w:rsidRDefault="00BD0483" w:rsidP="00BD0483">
      <w:r>
        <w:t>1 April 2011</w:t>
      </w:r>
    </w:p>
    <w:p w:rsidR="00BA4020" w:rsidRDefault="003F7F3F"/>
    <w:sectPr w:rsidR="00BA4020" w:rsidSect="006127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0483" w:rsidRDefault="00BD0483" w:rsidP="00552EBA">
      <w:r>
        <w:separator/>
      </w:r>
    </w:p>
  </w:endnote>
  <w:endnote w:type="continuationSeparator" w:id="0">
    <w:p w:rsidR="00BD0483" w:rsidRDefault="00BD048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D0483">
        <w:rPr>
          <w:noProof/>
        </w:rPr>
        <w:t>03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0483" w:rsidRDefault="00BD0483" w:rsidP="00552EBA">
      <w:r>
        <w:separator/>
      </w:r>
    </w:p>
  </w:footnote>
  <w:footnote w:type="continuationSeparator" w:id="0">
    <w:p w:rsidR="00BD0483" w:rsidRDefault="00BD048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95F16"/>
    <w:multiLevelType w:val="hybridMultilevel"/>
    <w:tmpl w:val="B63CBEC8"/>
    <w:lvl w:ilvl="0" w:tplc="622A4A96">
      <w:start w:val="148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27B8"/>
    <w:rsid w:val="00BD048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4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D04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1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2011-04-03T21:07:00Z</dcterms:created>
  <dcterms:modified xsi:type="dcterms:W3CDTF">2011-04-03T21:09:00Z</dcterms:modified>
</cp:coreProperties>
</file>