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882EF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RAVENTHORP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8C3B635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</w:p>
    <w:p w14:paraId="6731EF9C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</w:p>
    <w:p w14:paraId="01C22F9B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Feb.1408</w:t>
      </w:r>
      <w:r>
        <w:rPr>
          <w:rFonts w:ascii="Times New Roman" w:hAnsi="Times New Roman" w:cs="Times New Roman"/>
          <w:sz w:val="24"/>
          <w:szCs w:val="24"/>
        </w:rPr>
        <w:tab/>
        <w:t>He replaced Robert del More of Moreton(q.v.) on the commission to collect</w:t>
      </w:r>
    </w:p>
    <w:p w14:paraId="11A9116C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taxes of the tenth and the fifteenth in the East Riding of Yorkshire.</w:t>
      </w:r>
    </w:p>
    <w:p w14:paraId="1E0E13FC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p.95)</w:t>
      </w:r>
    </w:p>
    <w:p w14:paraId="1D217A6C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</w:p>
    <w:p w14:paraId="28624CD7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</w:p>
    <w:p w14:paraId="5E2A9225" w14:textId="77777777" w:rsidR="00627F52" w:rsidRDefault="00627F52" w:rsidP="00627F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November 2021</w:t>
      </w:r>
    </w:p>
    <w:p w14:paraId="1AB0760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C7E58" w14:textId="77777777" w:rsidR="00627F52" w:rsidRDefault="00627F52" w:rsidP="009139A6">
      <w:r>
        <w:separator/>
      </w:r>
    </w:p>
  </w:endnote>
  <w:endnote w:type="continuationSeparator" w:id="0">
    <w:p w14:paraId="79AFF30D" w14:textId="77777777" w:rsidR="00627F52" w:rsidRDefault="00627F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2A23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C23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8A4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D10A8" w14:textId="77777777" w:rsidR="00627F52" w:rsidRDefault="00627F52" w:rsidP="009139A6">
      <w:r>
        <w:separator/>
      </w:r>
    </w:p>
  </w:footnote>
  <w:footnote w:type="continuationSeparator" w:id="0">
    <w:p w14:paraId="4B962C84" w14:textId="77777777" w:rsidR="00627F52" w:rsidRDefault="00627F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0C46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80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74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F52"/>
    <w:rsid w:val="000666E0"/>
    <w:rsid w:val="002510B7"/>
    <w:rsid w:val="005C130B"/>
    <w:rsid w:val="00627F52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C414"/>
  <w15:chartTrackingRefBased/>
  <w15:docId w15:val="{68D1463E-7EB0-4700-AC84-EC3411D0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F5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2022-08-06T20:15:00Z</dcterms:created>
  <dcterms:modified xsi:type="dcterms:W3CDTF">2022-08-06T20:16:00Z</dcterms:modified>
</cp:coreProperties>
</file>