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BD7" w:rsidRDefault="00651BD7" w:rsidP="00651B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RAVENSBY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651BD7" w:rsidRDefault="00651BD7" w:rsidP="00651B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1BD7" w:rsidRDefault="00651BD7" w:rsidP="00651B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1BD7" w:rsidRDefault="00651BD7" w:rsidP="00651B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Appleby,</w:t>
      </w:r>
    </w:p>
    <w:p w:rsidR="00651BD7" w:rsidRDefault="00651BD7" w:rsidP="00651B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Westmoreland, into land of the late William Stapleton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Edenhall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51BD7" w:rsidRDefault="00651BD7" w:rsidP="00651B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24-85)</w:t>
      </w:r>
    </w:p>
    <w:p w:rsidR="00651BD7" w:rsidRDefault="00651BD7" w:rsidP="00651B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1BD7" w:rsidRDefault="00651BD7" w:rsidP="00651B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1BD7" w:rsidRPr="002C4753" w:rsidRDefault="00651BD7" w:rsidP="00651B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2016</w:t>
      </w:r>
    </w:p>
    <w:p w:rsidR="006B2F86" w:rsidRPr="00651BD7" w:rsidRDefault="00651BD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651B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BD7" w:rsidRDefault="00651BD7" w:rsidP="00E71FC3">
      <w:pPr>
        <w:spacing w:after="0" w:line="240" w:lineRule="auto"/>
      </w:pPr>
      <w:r>
        <w:separator/>
      </w:r>
    </w:p>
  </w:endnote>
  <w:endnote w:type="continuationSeparator" w:id="0">
    <w:p w:rsidR="00651BD7" w:rsidRDefault="00651B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BD7" w:rsidRDefault="00651BD7" w:rsidP="00E71FC3">
      <w:pPr>
        <w:spacing w:after="0" w:line="240" w:lineRule="auto"/>
      </w:pPr>
      <w:r>
        <w:separator/>
      </w:r>
    </w:p>
  </w:footnote>
  <w:footnote w:type="continuationSeparator" w:id="0">
    <w:p w:rsidR="00651BD7" w:rsidRDefault="00651B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BD7"/>
    <w:rsid w:val="00651BD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15178"/>
  <w15:chartTrackingRefBased/>
  <w15:docId w15:val="{055823BE-1871-4DA9-88B7-A79BE5650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2016-04-28T20:40:00Z</dcterms:created>
  <dcterms:modified xsi:type="dcterms:W3CDTF">2016-04-28T20:42:00Z</dcterms:modified>
</cp:coreProperties>
</file>