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49F5F8" w14:textId="77777777" w:rsidR="00270A22" w:rsidRDefault="00270A22" w:rsidP="00270A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RAUNNE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506DE7F0" w14:textId="77777777" w:rsidR="00270A22" w:rsidRDefault="00270A22" w:rsidP="00270A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Rochester, Kent. Draper.</w:t>
      </w:r>
    </w:p>
    <w:p w14:paraId="2367B40C" w14:textId="77777777" w:rsidR="00270A22" w:rsidRDefault="00270A22" w:rsidP="00270A22">
      <w:pPr>
        <w:rPr>
          <w:rFonts w:ascii="Times New Roman" w:hAnsi="Times New Roman" w:cs="Times New Roman"/>
        </w:rPr>
      </w:pPr>
    </w:p>
    <w:p w14:paraId="5C730806" w14:textId="77777777" w:rsidR="00270A22" w:rsidRDefault="00270A22" w:rsidP="00270A22">
      <w:pPr>
        <w:rPr>
          <w:rFonts w:ascii="Times New Roman" w:hAnsi="Times New Roman" w:cs="Times New Roman"/>
        </w:rPr>
      </w:pPr>
    </w:p>
    <w:p w14:paraId="4407BBF3" w14:textId="77777777" w:rsidR="00270A22" w:rsidRDefault="00270A22" w:rsidP="00270A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Curteys</w:t>
      </w:r>
      <w:proofErr w:type="spellEnd"/>
      <w:r>
        <w:rPr>
          <w:rFonts w:ascii="Times New Roman" w:hAnsi="Times New Roman" w:cs="Times New Roman"/>
        </w:rPr>
        <w:t>(q.v.) brought a plaint of trespass and taking against him,</w:t>
      </w:r>
    </w:p>
    <w:p w14:paraId="77C23716" w14:textId="77777777" w:rsidR="00270A22" w:rsidRDefault="00270A22" w:rsidP="00270A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Henry </w:t>
      </w:r>
      <w:proofErr w:type="spellStart"/>
      <w:r>
        <w:rPr>
          <w:rFonts w:ascii="Times New Roman" w:hAnsi="Times New Roman" w:cs="Times New Roman"/>
        </w:rPr>
        <w:t>Fraunceys</w:t>
      </w:r>
      <w:proofErr w:type="spellEnd"/>
      <w:r>
        <w:rPr>
          <w:rFonts w:ascii="Times New Roman" w:hAnsi="Times New Roman" w:cs="Times New Roman"/>
        </w:rPr>
        <w:t xml:space="preserve">(q.v.) and Thomas </w:t>
      </w:r>
      <w:proofErr w:type="spellStart"/>
      <w:r>
        <w:rPr>
          <w:rFonts w:ascii="Times New Roman" w:hAnsi="Times New Roman" w:cs="Times New Roman"/>
        </w:rPr>
        <w:t>Shymmyng</w:t>
      </w:r>
      <w:proofErr w:type="spellEnd"/>
      <w:r>
        <w:rPr>
          <w:rFonts w:ascii="Times New Roman" w:hAnsi="Times New Roman" w:cs="Times New Roman"/>
        </w:rPr>
        <w:t>(q.v.) both of Rochester.</w:t>
      </w:r>
    </w:p>
    <w:p w14:paraId="70C830B7" w14:textId="2AC0DA77" w:rsidR="00270A22" w:rsidRDefault="00270A22" w:rsidP="00270A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4389C2F3" w14:textId="1708B534" w:rsidR="00F65EFD" w:rsidRDefault="00F65EFD" w:rsidP="00270A22">
      <w:pPr>
        <w:rPr>
          <w:rFonts w:ascii="Times New Roman" w:hAnsi="Times New Roman" w:cs="Times New Roman"/>
        </w:rPr>
      </w:pPr>
    </w:p>
    <w:p w14:paraId="441C45F6" w14:textId="0BB4BF71" w:rsidR="00F65EFD" w:rsidRDefault="00F65EFD" w:rsidP="00270A22">
      <w:pPr>
        <w:rPr>
          <w:rFonts w:ascii="Times New Roman" w:hAnsi="Times New Roman" w:cs="Times New Roman"/>
        </w:rPr>
      </w:pPr>
    </w:p>
    <w:p w14:paraId="30211A0F" w14:textId="5CEACF15" w:rsidR="00F65EFD" w:rsidRDefault="00F65EFD" w:rsidP="00270A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[probably the same as William </w:t>
      </w:r>
      <w:proofErr w:type="spellStart"/>
      <w:r>
        <w:rPr>
          <w:rFonts w:ascii="Times New Roman" w:hAnsi="Times New Roman" w:cs="Times New Roman"/>
        </w:rPr>
        <w:t>Romne</w:t>
      </w:r>
      <w:proofErr w:type="spellEnd"/>
      <w:r>
        <w:rPr>
          <w:rFonts w:ascii="Times New Roman" w:hAnsi="Times New Roman" w:cs="Times New Roman"/>
        </w:rPr>
        <w:t xml:space="preserve"> of Rochester]</w:t>
      </w:r>
    </w:p>
    <w:p w14:paraId="4B01C1B5" w14:textId="77777777" w:rsidR="00270A22" w:rsidRDefault="00270A22" w:rsidP="00270A22">
      <w:pPr>
        <w:rPr>
          <w:rFonts w:ascii="Times New Roman" w:hAnsi="Times New Roman" w:cs="Times New Roman"/>
        </w:rPr>
      </w:pPr>
    </w:p>
    <w:p w14:paraId="1D7125E1" w14:textId="77777777" w:rsidR="00270A22" w:rsidRDefault="00270A22" w:rsidP="00270A22">
      <w:pPr>
        <w:rPr>
          <w:rFonts w:ascii="Times New Roman" w:hAnsi="Times New Roman" w:cs="Times New Roman"/>
        </w:rPr>
      </w:pPr>
    </w:p>
    <w:p w14:paraId="18C6FC83" w14:textId="371742BA" w:rsidR="00270A22" w:rsidRDefault="00270A22" w:rsidP="00270A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November 2019</w:t>
      </w:r>
    </w:p>
    <w:p w14:paraId="1267BB34" w14:textId="1BB3ED91" w:rsidR="00F65EFD" w:rsidRDefault="00F65EFD" w:rsidP="00270A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May 2020</w:t>
      </w:r>
    </w:p>
    <w:p w14:paraId="56FFA0F5" w14:textId="77777777" w:rsidR="006B2F86" w:rsidRPr="00E71FC3" w:rsidRDefault="00F65EFD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104607" w14:textId="77777777" w:rsidR="00270A22" w:rsidRDefault="00270A22" w:rsidP="00E71FC3">
      <w:r>
        <w:separator/>
      </w:r>
    </w:p>
  </w:endnote>
  <w:endnote w:type="continuationSeparator" w:id="0">
    <w:p w14:paraId="3F2E9761" w14:textId="77777777" w:rsidR="00270A22" w:rsidRDefault="00270A2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F254DF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CEB5B7" w14:textId="77777777" w:rsidR="00270A22" w:rsidRDefault="00270A22" w:rsidP="00E71FC3">
      <w:r>
        <w:separator/>
      </w:r>
    </w:p>
  </w:footnote>
  <w:footnote w:type="continuationSeparator" w:id="0">
    <w:p w14:paraId="58B5C15C" w14:textId="77777777" w:rsidR="00270A22" w:rsidRDefault="00270A2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A22"/>
    <w:rsid w:val="001A7C09"/>
    <w:rsid w:val="00270A22"/>
    <w:rsid w:val="00577BD5"/>
    <w:rsid w:val="006A1F77"/>
    <w:rsid w:val="00733BE7"/>
    <w:rsid w:val="00AB52E8"/>
    <w:rsid w:val="00B16D3F"/>
    <w:rsid w:val="00E71FC3"/>
    <w:rsid w:val="00EF4813"/>
    <w:rsid w:val="00F65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AEC6F"/>
  <w15:chartTrackingRefBased/>
  <w15:docId w15:val="{8896F6A7-4562-417F-BB83-5474FCB60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0A2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2019-11-27T20:58:00Z</dcterms:created>
  <dcterms:modified xsi:type="dcterms:W3CDTF">2020-05-17T16:48:00Z</dcterms:modified>
</cp:coreProperties>
</file>