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RAUNGER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Devizes, Wiltshire,</w:t>
      </w:r>
    </w:p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held by the late Henry Thorp(q.v.).</w:t>
      </w:r>
    </w:p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5E8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21-40)</w:t>
      </w:r>
    </w:p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A349D" w:rsidRDefault="002A349D" w:rsidP="002A3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2015</w:t>
      </w:r>
      <w:bookmarkStart w:id="0" w:name="_GoBack"/>
      <w:bookmarkEnd w:id="0"/>
    </w:p>
    <w:sectPr w:rsidR="00DD5B8A" w:rsidRPr="002A34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49D" w:rsidRDefault="002A349D" w:rsidP="00564E3C">
      <w:pPr>
        <w:spacing w:after="0" w:line="240" w:lineRule="auto"/>
      </w:pPr>
      <w:r>
        <w:separator/>
      </w:r>
    </w:p>
  </w:endnote>
  <w:endnote w:type="continuationSeparator" w:id="0">
    <w:p w:rsidR="002A349D" w:rsidRDefault="002A34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A349D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49D" w:rsidRDefault="002A349D" w:rsidP="00564E3C">
      <w:pPr>
        <w:spacing w:after="0" w:line="240" w:lineRule="auto"/>
      </w:pPr>
      <w:r>
        <w:separator/>
      </w:r>
    </w:p>
  </w:footnote>
  <w:footnote w:type="continuationSeparator" w:id="0">
    <w:p w:rsidR="002A349D" w:rsidRDefault="002A34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49D"/>
    <w:rsid w:val="002A349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F3DC7"/>
  <w15:chartTrackingRefBased/>
  <w15:docId w15:val="{9B00F9A5-EACE-4B7D-BF26-D75CA3BD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A34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2015-10-12T18:42:00Z</dcterms:created>
  <dcterms:modified xsi:type="dcterms:W3CDTF">2015-10-12T18:43:00Z</dcterms:modified>
</cp:coreProperties>
</file>