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484" w:rsidRDefault="004B6484" w:rsidP="004B6484">
      <w:pPr>
        <w:pStyle w:val="NoSpacing"/>
      </w:pPr>
      <w:r>
        <w:rPr>
          <w:u w:val="single"/>
        </w:rPr>
        <w:t>William de QWERF</w:t>
      </w:r>
      <w:r>
        <w:t xml:space="preserve">     </w:t>
      </w:r>
      <w:r>
        <w:t>(fl.1406)</w:t>
      </w:r>
    </w:p>
    <w:p w:rsidR="004B6484" w:rsidRDefault="004B6484" w:rsidP="004B6484">
      <w:pPr>
        <w:pStyle w:val="NoSpacing"/>
      </w:pPr>
    </w:p>
    <w:p w:rsidR="004B6484" w:rsidRDefault="004B6484" w:rsidP="004B6484">
      <w:pPr>
        <w:pStyle w:val="NoSpacing"/>
      </w:pPr>
    </w:p>
    <w:p w:rsidR="004B6484" w:rsidRDefault="004B6484" w:rsidP="004B6484">
      <w:pPr>
        <w:pStyle w:val="NoSpacing"/>
      </w:pPr>
      <w:r>
        <w:t>10 Jun.</w:t>
      </w:r>
      <w:r>
        <w:tab/>
        <w:t>1406</w:t>
      </w:r>
      <w:r>
        <w:tab/>
        <w:t xml:space="preserve">He was a juror on the inquisition held at Clapham into the lands of the </w:t>
      </w:r>
    </w:p>
    <w:p w:rsidR="004B6484" w:rsidRDefault="004B6484" w:rsidP="004B6484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Robert de Harrington(q.v.).   (Yorkshire I.P.M. pp.56-7)</w:t>
      </w:r>
    </w:p>
    <w:p w:rsidR="004B6484" w:rsidRDefault="004B6484" w:rsidP="004B6484">
      <w:pPr>
        <w:pStyle w:val="NoSpacing"/>
      </w:pPr>
    </w:p>
    <w:p w:rsidR="004B6484" w:rsidRDefault="004B6484" w:rsidP="004B6484">
      <w:pPr>
        <w:pStyle w:val="NoSpacing"/>
      </w:pPr>
    </w:p>
    <w:p w:rsidR="004B6484" w:rsidRDefault="004B6484" w:rsidP="004B6484">
      <w:pPr>
        <w:pStyle w:val="NoSpacing"/>
      </w:pPr>
    </w:p>
    <w:p w:rsidR="00BA4020" w:rsidRPr="004B6484" w:rsidRDefault="004B6484" w:rsidP="004B6484">
      <w:pPr>
        <w:pStyle w:val="NoSpacing"/>
      </w:pPr>
      <w:r>
        <w:t>12 January 2012</w:t>
      </w:r>
      <w:bookmarkStart w:id="0" w:name="_GoBack"/>
      <w:bookmarkEnd w:id="0"/>
    </w:p>
    <w:sectPr w:rsidR="00BA4020" w:rsidRPr="004B64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484" w:rsidRDefault="004B6484" w:rsidP="00552EBA">
      <w:r>
        <w:separator/>
      </w:r>
    </w:p>
  </w:endnote>
  <w:endnote w:type="continuationSeparator" w:id="0">
    <w:p w:rsidR="004B6484" w:rsidRDefault="004B648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B6484">
      <w:rPr>
        <w:noProof/>
      </w:rPr>
      <w:t>12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484" w:rsidRDefault="004B6484" w:rsidP="00552EBA">
      <w:r>
        <w:separator/>
      </w:r>
    </w:p>
  </w:footnote>
  <w:footnote w:type="continuationSeparator" w:id="0">
    <w:p w:rsidR="004B6484" w:rsidRDefault="004B648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B648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2012-01-12T21:29:00Z</dcterms:created>
  <dcterms:modified xsi:type="dcterms:W3CDTF">2012-01-12T21:31:00Z</dcterms:modified>
</cp:coreProperties>
</file>