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43C" w:rsidRDefault="00A5443C" w:rsidP="00A5443C">
      <w:r>
        <w:rPr>
          <w:u w:val="single"/>
        </w:rPr>
        <w:t>Robert QUIKERELL</w:t>
      </w:r>
      <w:r>
        <w:t xml:space="preserve">     (d.1483)</w:t>
      </w:r>
    </w:p>
    <w:p w:rsidR="00A5443C" w:rsidRDefault="00A5443C" w:rsidP="00A5443C">
      <w:r>
        <w:t xml:space="preserve">of St.Nicholas, </w:t>
      </w:r>
      <w:smartTag w:uri="urn:schemas-microsoft-com:office:smarttags" w:element="City">
        <w:r>
          <w:t>Rochester</w:t>
        </w:r>
      </w:smartTag>
      <w:r>
        <w:t xml:space="preserve">, and </w:t>
      </w:r>
      <w:smartTag w:uri="urn:schemas-microsoft-com:office:smarttags" w:element="place">
        <w:smartTag w:uri="urn:schemas-microsoft-com:office:smarttags" w:element="City">
          <w:r>
            <w:t>Cliffe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A5443C" w:rsidRDefault="00A5443C" w:rsidP="00A5443C"/>
    <w:p w:rsidR="00A5443C" w:rsidRDefault="00A5443C" w:rsidP="00A5443C"/>
    <w:p w:rsidR="00A5443C" w:rsidRDefault="00A5443C" w:rsidP="00A5443C">
      <w:pPr>
        <w:numPr>
          <w:ilvl w:val="0"/>
          <w:numId w:val="1"/>
        </w:numPr>
      </w:pPr>
      <w:r>
        <w:t>Died.</w:t>
      </w:r>
    </w:p>
    <w:p w:rsidR="00A5443C" w:rsidRDefault="00A5443C" w:rsidP="00A5443C">
      <w:pPr>
        <w:ind w:left="720" w:firstLine="72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9003D4">
          <w:rPr>
            <w:rStyle w:val="Hyperlink"/>
            <w:sz w:val="22"/>
            <w:szCs w:val="22"/>
          </w:rPr>
          <w:t>www.kentarchaeology.org.uk/Research/Pub/KRV/09/NB/158Q.htm</w:t>
        </w:r>
      </w:hyperlink>
      <w:r>
        <w:rPr>
          <w:sz w:val="22"/>
          <w:szCs w:val="22"/>
        </w:rPr>
        <w:t>)</w:t>
      </w:r>
    </w:p>
    <w:p w:rsidR="00A5443C" w:rsidRDefault="00A5443C" w:rsidP="00A5443C">
      <w:pPr>
        <w:rPr>
          <w:sz w:val="22"/>
          <w:szCs w:val="22"/>
        </w:rPr>
      </w:pPr>
    </w:p>
    <w:p w:rsidR="00A5443C" w:rsidRDefault="00A5443C" w:rsidP="00A5443C">
      <w:pPr>
        <w:rPr>
          <w:sz w:val="22"/>
          <w:szCs w:val="22"/>
        </w:rPr>
      </w:pPr>
    </w:p>
    <w:p w:rsidR="00A5443C" w:rsidRDefault="00A5443C" w:rsidP="00A5443C">
      <w:pPr>
        <w:rPr>
          <w:sz w:val="22"/>
          <w:szCs w:val="22"/>
        </w:rPr>
      </w:pPr>
    </w:p>
    <w:p w:rsidR="00A5443C" w:rsidRDefault="00A5443C" w:rsidP="00A5443C">
      <w:pPr>
        <w:rPr>
          <w:sz w:val="22"/>
          <w:szCs w:val="22"/>
        </w:rPr>
      </w:pPr>
    </w:p>
    <w:p w:rsidR="00BA4020" w:rsidRDefault="00A5443C" w:rsidP="00A5443C">
      <w:r>
        <w:rPr>
          <w:sz w:val="22"/>
          <w:szCs w:val="22"/>
        </w:rPr>
        <w:t>28 March 2011</w:t>
      </w:r>
    </w:p>
    <w:sectPr w:rsidR="00BA4020" w:rsidSect="003622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43C" w:rsidRDefault="00A5443C" w:rsidP="00552EBA">
      <w:r>
        <w:separator/>
      </w:r>
    </w:p>
  </w:endnote>
  <w:endnote w:type="continuationSeparator" w:id="0">
    <w:p w:rsidR="00A5443C" w:rsidRDefault="00A5443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5443C">
        <w:rPr>
          <w:noProof/>
        </w:rPr>
        <w:t>29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43C" w:rsidRDefault="00A5443C" w:rsidP="00552EBA">
      <w:r>
        <w:separator/>
      </w:r>
    </w:p>
  </w:footnote>
  <w:footnote w:type="continuationSeparator" w:id="0">
    <w:p w:rsidR="00A5443C" w:rsidRDefault="00A5443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4C640B"/>
    <w:multiLevelType w:val="hybridMultilevel"/>
    <w:tmpl w:val="E0329038"/>
    <w:lvl w:ilvl="0" w:tplc="1A26A650">
      <w:start w:val="148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223F"/>
    <w:rsid w:val="00552EBA"/>
    <w:rsid w:val="00A5443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43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544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58Q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2011-03-29T20:56:00Z</dcterms:created>
  <dcterms:modified xsi:type="dcterms:W3CDTF">2011-03-29T20:56:00Z</dcterms:modified>
</cp:coreProperties>
</file>