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B5C4A" w14:textId="77777777" w:rsidR="00AC0D75" w:rsidRDefault="00AC0D75" w:rsidP="00AC0D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QUERSTEDELL</w:t>
      </w:r>
      <w:r>
        <w:rPr>
          <w:rFonts w:ascii="Times New Roman" w:hAnsi="Times New Roman" w:cs="Times New Roman"/>
          <w:sz w:val="24"/>
          <w:szCs w:val="24"/>
        </w:rPr>
        <w:t xml:space="preserve">       (fl.1406)</w:t>
      </w:r>
    </w:p>
    <w:p w14:paraId="25508230" w14:textId="77777777" w:rsidR="00AC0D75" w:rsidRDefault="00AC0D75" w:rsidP="00AC0D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9F3638" w14:textId="77777777" w:rsidR="00AC0D75" w:rsidRDefault="00AC0D75" w:rsidP="00AC0D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EFC076" w14:textId="3A434E76" w:rsidR="00AC0D75" w:rsidRDefault="00AC0D75" w:rsidP="00AC0D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Sittingbourne</w:t>
      </w:r>
      <w:proofErr w:type="spellEnd"/>
      <w:r w:rsidR="00420AA3">
        <w:rPr>
          <w:rFonts w:ascii="Times New Roman" w:hAnsi="Times New Roman" w:cs="Times New Roman"/>
          <w:sz w:val="24"/>
          <w:szCs w:val="24"/>
        </w:rPr>
        <w:t xml:space="preserve"> into</w:t>
      </w:r>
    </w:p>
    <w:p w14:paraId="62B73898" w14:textId="77777777" w:rsidR="00AC0D75" w:rsidRDefault="00AC0D75" w:rsidP="00AC0D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Sir Reynold </w:t>
      </w:r>
      <w:proofErr w:type="spellStart"/>
      <w:r>
        <w:rPr>
          <w:rFonts w:ascii="Times New Roman" w:hAnsi="Times New Roman" w:cs="Times New Roman"/>
          <w:sz w:val="24"/>
          <w:szCs w:val="24"/>
        </w:rPr>
        <w:t>Cobham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Randall(q.v.).</w:t>
      </w:r>
    </w:p>
    <w:p w14:paraId="2A03153C" w14:textId="7086D155" w:rsidR="00AC0D75" w:rsidRDefault="00AC0D75" w:rsidP="00AC0D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B0436">
        <w:rPr>
          <w:rFonts w:ascii="Times New Roman" w:hAnsi="Times New Roman" w:cs="Times New Roman"/>
          <w:sz w:val="24"/>
          <w:szCs w:val="24"/>
        </w:rPr>
        <w:t xml:space="preserve">(www.inquisitionspostmortem.ac.uk  ref. </w:t>
      </w:r>
      <w:proofErr w:type="spellStart"/>
      <w:r w:rsidRPr="00FB0436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FB0436">
        <w:rPr>
          <w:rFonts w:ascii="Times New Roman" w:hAnsi="Times New Roman" w:cs="Times New Roman"/>
          <w:sz w:val="24"/>
          <w:szCs w:val="24"/>
        </w:rPr>
        <w:t xml:space="preserve"> 19-51)</w:t>
      </w:r>
    </w:p>
    <w:p w14:paraId="5352557E" w14:textId="77777777" w:rsidR="00AC0D75" w:rsidRDefault="00AC0D75" w:rsidP="00AC0D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A6B38B" w14:textId="77777777" w:rsidR="00AC0D75" w:rsidRDefault="00AC0D75" w:rsidP="00AC0D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429D22" w14:textId="77777777" w:rsidR="00AC0D75" w:rsidRPr="00FB0436" w:rsidRDefault="00AC0D75" w:rsidP="00AC0D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September 2021</w:t>
      </w:r>
    </w:p>
    <w:p w14:paraId="01DDB117" w14:textId="6C92FFAF" w:rsidR="00BA00AB" w:rsidRPr="00AC0D7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C0D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42B36" w14:textId="77777777" w:rsidR="00AC0D75" w:rsidRDefault="00AC0D75" w:rsidP="009139A6">
      <w:r>
        <w:separator/>
      </w:r>
    </w:p>
  </w:endnote>
  <w:endnote w:type="continuationSeparator" w:id="0">
    <w:p w14:paraId="6E8C4079" w14:textId="77777777" w:rsidR="00AC0D75" w:rsidRDefault="00AC0D7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9CB3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B1D5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6E31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F68B8" w14:textId="77777777" w:rsidR="00AC0D75" w:rsidRDefault="00AC0D75" w:rsidP="009139A6">
      <w:r>
        <w:separator/>
      </w:r>
    </w:p>
  </w:footnote>
  <w:footnote w:type="continuationSeparator" w:id="0">
    <w:p w14:paraId="5BD636E0" w14:textId="77777777" w:rsidR="00AC0D75" w:rsidRDefault="00AC0D7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7F5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5374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2F64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D75"/>
    <w:rsid w:val="000666E0"/>
    <w:rsid w:val="002510B7"/>
    <w:rsid w:val="00420AA3"/>
    <w:rsid w:val="005C130B"/>
    <w:rsid w:val="00826F5C"/>
    <w:rsid w:val="009139A6"/>
    <w:rsid w:val="009448BB"/>
    <w:rsid w:val="00A3176C"/>
    <w:rsid w:val="00AC0D75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6FAE3"/>
  <w15:chartTrackingRefBased/>
  <w15:docId w15:val="{8F816C99-D782-4BE0-8CF0-59F1F03CB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2021-09-07T18:05:00Z</dcterms:created>
  <dcterms:modified xsi:type="dcterms:W3CDTF">2022-11-13T12:44:00Z</dcterms:modified>
</cp:coreProperties>
</file>