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94276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QUADERYNG</w:t>
      </w:r>
      <w:r>
        <w:rPr>
          <w:rFonts w:ascii="Times New Roman" w:hAnsi="Times New Roman" w:cs="Times New Roman"/>
          <w:sz w:val="24"/>
          <w:szCs w:val="24"/>
        </w:rPr>
        <w:t xml:space="preserve">         (fl.1407)</w:t>
      </w:r>
    </w:p>
    <w:p w14:paraId="6277864D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</w:p>
    <w:p w14:paraId="1E682538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</w:p>
    <w:p w14:paraId="1C68A8BE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761E3ADD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00C5392F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Kent, except </w:t>
      </w:r>
    </w:p>
    <w:p w14:paraId="292F6E28" w14:textId="77777777" w:rsidR="00B84005" w:rsidRDefault="00B84005" w:rsidP="00B8400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city of Canterbury, and also from ecclesiastical persons, taxes of the fifteenth and the tenth granted to the King at the last Parliament.</w:t>
      </w:r>
    </w:p>
    <w:p w14:paraId="1BA1C336" w14:textId="77777777" w:rsidR="00B84005" w:rsidRDefault="00B84005" w:rsidP="00B8400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p.90)</w:t>
      </w:r>
    </w:p>
    <w:p w14:paraId="7F92F915" w14:textId="77777777" w:rsidR="001C3276" w:rsidRDefault="001C3276" w:rsidP="001C3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Feb.1408</w:t>
      </w:r>
      <w:r>
        <w:rPr>
          <w:rFonts w:ascii="Times New Roman" w:hAnsi="Times New Roman" w:cs="Times New Roman"/>
          <w:sz w:val="24"/>
          <w:szCs w:val="24"/>
        </w:rPr>
        <w:tab/>
        <w:t>He was discharged from the commission to collect the tenth and the fifteenth in</w:t>
      </w:r>
    </w:p>
    <w:p w14:paraId="350AEF81" w14:textId="518DC91B" w:rsidR="001C3276" w:rsidRDefault="001C3276" w:rsidP="001C32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Kent on the grounds of his bodily infirmity.   (C.F.R. 1405-13 p.95)</w:t>
      </w:r>
    </w:p>
    <w:p w14:paraId="27CAA2F5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</w:p>
    <w:p w14:paraId="23DA52E8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</w:p>
    <w:p w14:paraId="09AB4B77" w14:textId="77777777" w:rsidR="00B84005" w:rsidRDefault="00B84005" w:rsidP="00B84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2162F86F" w14:textId="5580AEBC" w:rsidR="001C3276" w:rsidRDefault="001C3276" w:rsidP="00B84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June 2023</w:t>
      </w:r>
    </w:p>
    <w:p w14:paraId="043B89E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47304" w14:textId="77777777" w:rsidR="00B84005" w:rsidRDefault="00B84005" w:rsidP="009139A6">
      <w:r>
        <w:separator/>
      </w:r>
    </w:p>
  </w:endnote>
  <w:endnote w:type="continuationSeparator" w:id="0">
    <w:p w14:paraId="6AA075DE" w14:textId="77777777" w:rsidR="00B84005" w:rsidRDefault="00B840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1EE5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5BC40" w14:textId="77777777" w:rsidR="00B84005" w:rsidRDefault="00B84005" w:rsidP="009139A6">
      <w:r>
        <w:separator/>
      </w:r>
    </w:p>
  </w:footnote>
  <w:footnote w:type="continuationSeparator" w:id="0">
    <w:p w14:paraId="1EBC18C9" w14:textId="77777777" w:rsidR="00B84005" w:rsidRDefault="00B84005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05"/>
    <w:rsid w:val="000666E0"/>
    <w:rsid w:val="001C3276"/>
    <w:rsid w:val="002510B7"/>
    <w:rsid w:val="005C130B"/>
    <w:rsid w:val="00826F5C"/>
    <w:rsid w:val="009139A6"/>
    <w:rsid w:val="009448BB"/>
    <w:rsid w:val="00A3176C"/>
    <w:rsid w:val="00AE65F8"/>
    <w:rsid w:val="00B8400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43EE2"/>
  <w15:chartTrackingRefBased/>
  <w15:docId w15:val="{883CC528-6604-4BFC-BE93-EE26A9CC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00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2022-01-27T21:51:00Z</dcterms:created>
  <dcterms:modified xsi:type="dcterms:W3CDTF">2023-06-19T14:26:00Z</dcterms:modified>
</cp:coreProperties>
</file>