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F15" w:rsidRPr="005E3F15" w:rsidRDefault="005E3F15" w:rsidP="005E3F1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5E3F15">
        <w:rPr>
          <w:rStyle w:val="SubtleEmphasis"/>
          <w:i w:val="0"/>
          <w:color w:val="auto"/>
          <w:u w:val="single"/>
        </w:rPr>
        <w:t>William POPILWOLL</w:t>
      </w:r>
      <w:r w:rsidRPr="005E3F15">
        <w:rPr>
          <w:rStyle w:val="SubtleEmphasis"/>
          <w:i w:val="0"/>
          <w:color w:val="auto"/>
        </w:rPr>
        <w:t xml:space="preserve">     (fl.1448)</w:t>
      </w:r>
    </w:p>
    <w:p w:rsidR="005E3F15" w:rsidRPr="005E3F15" w:rsidRDefault="005E3F15" w:rsidP="005E3F1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5E3F15" w:rsidRPr="005E3F15" w:rsidRDefault="005E3F15" w:rsidP="005E3F1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5E3F15" w:rsidRPr="005E3F15" w:rsidRDefault="005E3F15" w:rsidP="005E3F1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5E3F15">
        <w:rPr>
          <w:rStyle w:val="SubtleEmphasis"/>
          <w:i w:val="0"/>
          <w:color w:val="auto"/>
        </w:rPr>
        <w:t xml:space="preserve">  2 Dec.1448</w:t>
      </w:r>
      <w:r w:rsidRPr="005E3F15">
        <w:rPr>
          <w:rStyle w:val="SubtleEmphasis"/>
          <w:i w:val="0"/>
          <w:color w:val="auto"/>
        </w:rPr>
        <w:tab/>
        <w:t xml:space="preserve">He was a witness when John </w:t>
      </w:r>
      <w:proofErr w:type="spellStart"/>
      <w:proofErr w:type="gramStart"/>
      <w:r w:rsidRPr="005E3F15">
        <w:rPr>
          <w:rStyle w:val="SubtleEmphasis"/>
          <w:i w:val="0"/>
          <w:color w:val="auto"/>
        </w:rPr>
        <w:t>Gomersall</w:t>
      </w:r>
      <w:proofErr w:type="spellEnd"/>
      <w:r w:rsidRPr="005E3F15">
        <w:rPr>
          <w:rStyle w:val="SubtleEmphasis"/>
          <w:i w:val="0"/>
          <w:color w:val="auto"/>
        </w:rPr>
        <w:t>(</w:t>
      </w:r>
      <w:proofErr w:type="gramEnd"/>
      <w:r w:rsidRPr="005E3F15">
        <w:rPr>
          <w:rStyle w:val="SubtleEmphasis"/>
          <w:i w:val="0"/>
          <w:color w:val="auto"/>
        </w:rPr>
        <w:t>q.v.) granted all of his lands and</w:t>
      </w:r>
    </w:p>
    <w:p w:rsidR="005E3F15" w:rsidRPr="005E3F15" w:rsidRDefault="005E3F15" w:rsidP="005E3F1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5E3F15">
        <w:rPr>
          <w:rStyle w:val="SubtleEmphasis"/>
          <w:i w:val="0"/>
          <w:color w:val="auto"/>
        </w:rPr>
        <w:tab/>
      </w:r>
      <w:r w:rsidRPr="005E3F15">
        <w:rPr>
          <w:rStyle w:val="SubtleEmphasis"/>
          <w:i w:val="0"/>
          <w:color w:val="auto"/>
        </w:rPr>
        <w:tab/>
      </w:r>
      <w:proofErr w:type="gramStart"/>
      <w:r w:rsidRPr="005E3F15">
        <w:rPr>
          <w:rStyle w:val="SubtleEmphasis"/>
          <w:i w:val="0"/>
          <w:color w:val="auto"/>
        </w:rPr>
        <w:t>tenements</w:t>
      </w:r>
      <w:proofErr w:type="gramEnd"/>
      <w:r w:rsidRPr="005E3F15">
        <w:rPr>
          <w:rStyle w:val="SubtleEmphasis"/>
          <w:i w:val="0"/>
          <w:color w:val="auto"/>
        </w:rPr>
        <w:t xml:space="preserve"> in Little </w:t>
      </w:r>
      <w:proofErr w:type="spellStart"/>
      <w:r w:rsidRPr="005E3F15">
        <w:rPr>
          <w:rStyle w:val="SubtleEmphasis"/>
          <w:i w:val="0"/>
          <w:color w:val="auto"/>
        </w:rPr>
        <w:t>Gomersal</w:t>
      </w:r>
      <w:proofErr w:type="spellEnd"/>
      <w:r w:rsidRPr="005E3F15">
        <w:rPr>
          <w:rStyle w:val="SubtleEmphasis"/>
          <w:i w:val="0"/>
          <w:color w:val="auto"/>
        </w:rPr>
        <w:t xml:space="preserve"> to his son, Thomas(q.v.). </w:t>
      </w:r>
      <w:proofErr w:type="gramStart"/>
      <w:r w:rsidRPr="005E3F15">
        <w:rPr>
          <w:rStyle w:val="SubtleEmphasis"/>
          <w:i w:val="0"/>
          <w:color w:val="auto"/>
        </w:rPr>
        <w:t xml:space="preserve">At Little </w:t>
      </w:r>
      <w:proofErr w:type="spellStart"/>
      <w:r w:rsidRPr="005E3F15">
        <w:rPr>
          <w:rStyle w:val="SubtleEmphasis"/>
          <w:i w:val="0"/>
          <w:color w:val="auto"/>
        </w:rPr>
        <w:t>Gomersal</w:t>
      </w:r>
      <w:proofErr w:type="spellEnd"/>
      <w:r w:rsidRPr="005E3F15">
        <w:rPr>
          <w:rStyle w:val="SubtleEmphasis"/>
          <w:i w:val="0"/>
          <w:color w:val="auto"/>
        </w:rPr>
        <w:t>.</w:t>
      </w:r>
      <w:proofErr w:type="gramEnd"/>
    </w:p>
    <w:p w:rsidR="005E3F15" w:rsidRPr="005E3F15" w:rsidRDefault="005E3F15" w:rsidP="005E3F1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5E3F15">
        <w:rPr>
          <w:rStyle w:val="SubtleEmphasis"/>
          <w:i w:val="0"/>
          <w:color w:val="auto"/>
        </w:rPr>
        <w:tab/>
      </w:r>
      <w:r w:rsidRPr="005E3F15">
        <w:rPr>
          <w:rStyle w:val="SubtleEmphasis"/>
          <w:i w:val="0"/>
          <w:color w:val="auto"/>
        </w:rPr>
        <w:tab/>
        <w:t xml:space="preserve">(Yorkshire Deeds </w:t>
      </w:r>
      <w:proofErr w:type="spellStart"/>
      <w:r w:rsidRPr="005E3F15">
        <w:rPr>
          <w:rStyle w:val="SubtleEmphasis"/>
          <w:i w:val="0"/>
          <w:color w:val="auto"/>
        </w:rPr>
        <w:t>vol.VII</w:t>
      </w:r>
      <w:proofErr w:type="spellEnd"/>
      <w:r w:rsidRPr="005E3F15">
        <w:rPr>
          <w:rStyle w:val="SubtleEmphasis"/>
          <w:i w:val="0"/>
          <w:color w:val="auto"/>
        </w:rPr>
        <w:t xml:space="preserve"> p.99)</w:t>
      </w:r>
    </w:p>
    <w:p w:rsidR="005E3F15" w:rsidRPr="005E3F15" w:rsidRDefault="005E3F15" w:rsidP="005E3F1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5E3F15" w:rsidRPr="005E3F15" w:rsidRDefault="005E3F15" w:rsidP="005E3F1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5E3F15" w:rsidRDefault="005E3F15" w:rsidP="005E3F1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</w:rPr>
      </w:pPr>
      <w:r w:rsidRPr="005E3F15">
        <w:rPr>
          <w:rStyle w:val="SubtleEmphasis"/>
          <w:i w:val="0"/>
          <w:color w:val="auto"/>
        </w:rPr>
        <w:t>3 June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F15" w:rsidRDefault="005E3F15" w:rsidP="00920DE3">
      <w:pPr>
        <w:spacing w:after="0" w:line="240" w:lineRule="auto"/>
      </w:pPr>
      <w:r>
        <w:separator/>
      </w:r>
    </w:p>
  </w:endnote>
  <w:endnote w:type="continuationSeparator" w:id="0">
    <w:p w:rsidR="005E3F15" w:rsidRDefault="005E3F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F15" w:rsidRDefault="005E3F15" w:rsidP="00920DE3">
      <w:pPr>
        <w:spacing w:after="0" w:line="240" w:lineRule="auto"/>
      </w:pPr>
      <w:r>
        <w:separator/>
      </w:r>
    </w:p>
  </w:footnote>
  <w:footnote w:type="continuationSeparator" w:id="0">
    <w:p w:rsidR="005E3F15" w:rsidRDefault="005E3F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F15"/>
    <w:rsid w:val="00120749"/>
    <w:rsid w:val="005E3F15"/>
    <w:rsid w:val="00624CAE"/>
    <w:rsid w:val="00920DE3"/>
    <w:rsid w:val="00C009D8"/>
    <w:rsid w:val="00CF53C8"/>
    <w:rsid w:val="00DF678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5E3F15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5E3F1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2013-12-06T22:21:00Z</dcterms:created>
  <dcterms:modified xsi:type="dcterms:W3CDTF">2013-12-06T22:22:00Z</dcterms:modified>
</cp:coreProperties>
</file>