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58E22A" w14:textId="77777777" w:rsidR="00F57388" w:rsidRDefault="00F57388" w:rsidP="00F573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POPHAM</w:t>
      </w:r>
      <w:r>
        <w:rPr>
          <w:rFonts w:ascii="Times New Roman" w:hAnsi="Times New Roman" w:cs="Times New Roman"/>
          <w:sz w:val="24"/>
          <w:szCs w:val="24"/>
        </w:rPr>
        <w:t xml:space="preserve">      (fl.1483)</w:t>
      </w:r>
    </w:p>
    <w:p w14:paraId="71E93C9F" w14:textId="77777777" w:rsidR="00F57388" w:rsidRDefault="00F57388" w:rsidP="00F573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C79806" w14:textId="77777777" w:rsidR="00F57388" w:rsidRDefault="00F57388" w:rsidP="00F573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1FE62F" w14:textId="77777777" w:rsidR="00F57388" w:rsidRDefault="00F57388" w:rsidP="00F573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Bridgewater, Somerset,</w:t>
      </w:r>
    </w:p>
    <w:p w14:paraId="09CE8845" w14:textId="77777777" w:rsidR="00F57388" w:rsidRDefault="00F57388" w:rsidP="00F573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William Paulet(q.v.).</w:t>
      </w:r>
    </w:p>
    <w:p w14:paraId="534E87D2" w14:textId="77777777" w:rsidR="00F57388" w:rsidRDefault="00F57388" w:rsidP="00F5738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06BD6B71" w14:textId="77777777" w:rsidR="00F57388" w:rsidRDefault="00F57388" w:rsidP="00F57388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p.34)</w:t>
      </w:r>
    </w:p>
    <w:p w14:paraId="06D203E5" w14:textId="77777777" w:rsidR="00663CEE" w:rsidRPr="00663CEE" w:rsidRDefault="00663CEE" w:rsidP="00663CE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663CEE">
        <w:rPr>
          <w:rFonts w:ascii="Times New Roman" w:eastAsia="Times New Roman" w:hAnsi="Times New Roman" w:cs="Times New Roman"/>
          <w:sz w:val="24"/>
          <w:szCs w:val="24"/>
        </w:rPr>
        <w:t>20 Jun.</w:t>
      </w:r>
      <w:r w:rsidRPr="00663CEE">
        <w:rPr>
          <w:rFonts w:ascii="Times New Roman" w:eastAsia="Times New Roman" w:hAnsi="Times New Roman" w:cs="Times New Roman"/>
          <w:sz w:val="24"/>
          <w:szCs w:val="24"/>
        </w:rPr>
        <w:tab/>
        <w:t>1485</w:t>
      </w:r>
      <w:r w:rsidRPr="00663CEE"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post mortem held in Taunton, Somerset,</w:t>
      </w:r>
    </w:p>
    <w:p w14:paraId="41EC0F28" w14:textId="77777777" w:rsidR="00663CEE" w:rsidRPr="00663CEE" w:rsidRDefault="00663CEE" w:rsidP="00663CE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663CEE">
        <w:rPr>
          <w:rFonts w:ascii="Times New Roman" w:eastAsia="Times New Roman" w:hAnsi="Times New Roman" w:cs="Times New Roman"/>
          <w:sz w:val="24"/>
          <w:szCs w:val="24"/>
        </w:rPr>
        <w:tab/>
      </w:r>
      <w:r w:rsidRPr="00663CEE">
        <w:rPr>
          <w:rFonts w:ascii="Times New Roman" w:eastAsia="Times New Roman" w:hAnsi="Times New Roman" w:cs="Times New Roman"/>
          <w:sz w:val="24"/>
          <w:szCs w:val="24"/>
        </w:rPr>
        <w:tab/>
        <w:t>into lands of Robert Stenyng(q.v.).</w:t>
      </w:r>
    </w:p>
    <w:p w14:paraId="180E3665" w14:textId="77777777" w:rsidR="00663CEE" w:rsidRPr="00663CEE" w:rsidRDefault="00663CEE" w:rsidP="00663CE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63CEE">
        <w:rPr>
          <w:rFonts w:ascii="Times New Roman" w:eastAsia="Times New Roman" w:hAnsi="Times New Roman" w:cs="Times New Roman"/>
          <w:sz w:val="24"/>
          <w:szCs w:val="24"/>
        </w:rPr>
        <w:tab/>
      </w:r>
      <w:r w:rsidRPr="00663CEE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74497164" w14:textId="77777777" w:rsidR="00663CEE" w:rsidRPr="00663CEE" w:rsidRDefault="00663CEE" w:rsidP="00663CEE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63CEE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p.95)</w:t>
      </w:r>
    </w:p>
    <w:p w14:paraId="0DEAE14D" w14:textId="77777777" w:rsidR="00663CEE" w:rsidRDefault="00663CEE" w:rsidP="00663CE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BCF93F6" w14:textId="77777777" w:rsidR="00F57388" w:rsidRDefault="00F57388" w:rsidP="00F573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56C09E6" w14:textId="77777777" w:rsidR="00F57388" w:rsidRDefault="00F57388" w:rsidP="00F573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CC4ABF9" w14:textId="77777777" w:rsidR="00F57388" w:rsidRDefault="00F57388" w:rsidP="00F573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March 2022</w:t>
      </w:r>
    </w:p>
    <w:p w14:paraId="0EBE3CD8" w14:textId="0F1A7639" w:rsidR="00663CEE" w:rsidRDefault="00663CEE" w:rsidP="00F573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June 2024</w:t>
      </w:r>
    </w:p>
    <w:p w14:paraId="78EE4520" w14:textId="10064D1F" w:rsidR="00BA00AB" w:rsidRPr="00F5738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573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AAD23" w14:textId="77777777" w:rsidR="00F57388" w:rsidRDefault="00F57388" w:rsidP="009139A6">
      <w:r>
        <w:separator/>
      </w:r>
    </w:p>
  </w:endnote>
  <w:endnote w:type="continuationSeparator" w:id="0">
    <w:p w14:paraId="06FCFE34" w14:textId="77777777" w:rsidR="00F57388" w:rsidRDefault="00F573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7C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373B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486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DECE70" w14:textId="77777777" w:rsidR="00F57388" w:rsidRDefault="00F57388" w:rsidP="009139A6">
      <w:r>
        <w:separator/>
      </w:r>
    </w:p>
  </w:footnote>
  <w:footnote w:type="continuationSeparator" w:id="0">
    <w:p w14:paraId="1E37E831" w14:textId="77777777" w:rsidR="00F57388" w:rsidRDefault="00F573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DD9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225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467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88"/>
    <w:rsid w:val="000666E0"/>
    <w:rsid w:val="002510B7"/>
    <w:rsid w:val="005C130B"/>
    <w:rsid w:val="00663CEE"/>
    <w:rsid w:val="00826F5C"/>
    <w:rsid w:val="009139A6"/>
    <w:rsid w:val="009448BB"/>
    <w:rsid w:val="00A3176C"/>
    <w:rsid w:val="00AE65F8"/>
    <w:rsid w:val="00BA00AB"/>
    <w:rsid w:val="00CB4ED9"/>
    <w:rsid w:val="00EB3209"/>
    <w:rsid w:val="00F4643A"/>
    <w:rsid w:val="00F5287F"/>
    <w:rsid w:val="00F5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9125E"/>
  <w15:chartTrackingRefBased/>
  <w15:docId w15:val="{F8F22912-24BB-4052-A3F8-29AB308F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2022-03-31T19:42:00Z</dcterms:created>
  <dcterms:modified xsi:type="dcterms:W3CDTF">2024-06-18T07:03:00Z</dcterms:modified>
</cp:coreProperties>
</file>