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A1C" w:rsidRDefault="00E26A1C" w:rsidP="00E26A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POPELAY</w:t>
      </w:r>
      <w:r>
        <w:rPr>
          <w:rStyle w:val="SubtleEmphasis"/>
          <w:i w:val="0"/>
          <w:iCs w:val="0"/>
          <w:color w:val="auto"/>
        </w:rPr>
        <w:t xml:space="preserve">     (fl.1433</w:t>
      </w:r>
      <w:r w:rsidR="00E40279">
        <w:rPr>
          <w:rStyle w:val="SubtleEmphasis"/>
          <w:i w:val="0"/>
          <w:iCs w:val="0"/>
          <w:color w:val="auto"/>
        </w:rPr>
        <w:t>-7</w:t>
      </w:r>
      <w:bookmarkStart w:id="0" w:name="_GoBack"/>
      <w:bookmarkEnd w:id="0"/>
      <w:r>
        <w:rPr>
          <w:rStyle w:val="SubtleEmphasis"/>
          <w:i w:val="0"/>
          <w:iCs w:val="0"/>
          <w:color w:val="auto"/>
        </w:rPr>
        <w:t>)</w:t>
      </w:r>
    </w:p>
    <w:p w:rsidR="00E26A1C" w:rsidRDefault="00E26A1C" w:rsidP="00E26A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26A1C" w:rsidRDefault="00E26A1C" w:rsidP="00E26A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26A1C" w:rsidRDefault="00E26A1C" w:rsidP="00E26A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20 Aug.1433</w:t>
      </w:r>
      <w:r>
        <w:rPr>
          <w:rStyle w:val="SubtleEmphasis"/>
          <w:i w:val="0"/>
          <w:iCs w:val="0"/>
          <w:color w:val="auto"/>
        </w:rPr>
        <w:tab/>
        <w:t xml:space="preserve">William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Whiteacres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 and his wife, Margaret(q.v.), granted a </w:t>
      </w:r>
      <w:proofErr w:type="spellStart"/>
      <w:r>
        <w:rPr>
          <w:rStyle w:val="SubtleEmphasis"/>
          <w:i w:val="0"/>
          <w:iCs w:val="0"/>
          <w:color w:val="auto"/>
        </w:rPr>
        <w:t>messuage</w:t>
      </w:r>
      <w:proofErr w:type="spellEnd"/>
    </w:p>
    <w:p w:rsidR="00E26A1C" w:rsidRDefault="00E26A1C" w:rsidP="00E26A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and</w:t>
      </w:r>
      <w:proofErr w:type="gramEnd"/>
      <w:r>
        <w:rPr>
          <w:rStyle w:val="SubtleEmphasis"/>
          <w:i w:val="0"/>
          <w:iCs w:val="0"/>
          <w:color w:val="auto"/>
        </w:rPr>
        <w:t xml:space="preserve"> a </w:t>
      </w:r>
      <w:proofErr w:type="spellStart"/>
      <w:r>
        <w:rPr>
          <w:rStyle w:val="SubtleEmphasis"/>
          <w:i w:val="0"/>
          <w:iCs w:val="0"/>
          <w:color w:val="auto"/>
        </w:rPr>
        <w:t>bovate</w:t>
      </w:r>
      <w:proofErr w:type="spellEnd"/>
      <w:r>
        <w:rPr>
          <w:rStyle w:val="SubtleEmphasis"/>
          <w:i w:val="0"/>
          <w:iCs w:val="0"/>
          <w:color w:val="auto"/>
        </w:rPr>
        <w:t xml:space="preserve"> of land in the </w:t>
      </w:r>
      <w:proofErr w:type="spellStart"/>
      <w:r>
        <w:rPr>
          <w:rStyle w:val="SubtleEmphasis"/>
          <w:i w:val="0"/>
          <w:iCs w:val="0"/>
          <w:color w:val="auto"/>
        </w:rPr>
        <w:t>vill</w:t>
      </w:r>
      <w:proofErr w:type="spellEnd"/>
      <w:r>
        <w:rPr>
          <w:rStyle w:val="SubtleEmphasis"/>
          <w:i w:val="0"/>
          <w:iCs w:val="0"/>
          <w:color w:val="auto"/>
        </w:rPr>
        <w:t xml:space="preserve"> and territory of Heaton Clack to him and</w:t>
      </w:r>
    </w:p>
    <w:p w:rsidR="00E26A1C" w:rsidRDefault="00E26A1C" w:rsidP="00E26A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 xml:space="preserve">Hugh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Clyderow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q.v.). 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p.80)</w:t>
      </w:r>
    </w:p>
    <w:p w:rsidR="00E40279" w:rsidRDefault="00E40279" w:rsidP="00E40279">
      <w:pPr>
        <w:pStyle w:val="NoSpacing"/>
      </w:pPr>
      <w:r>
        <w:t xml:space="preserve">  1 Jan.1437</w:t>
      </w:r>
      <w:r>
        <w:tab/>
        <w:t xml:space="preserve">He appointed Robert </w:t>
      </w:r>
      <w:proofErr w:type="spellStart"/>
      <w:r>
        <w:t>Derkyn</w:t>
      </w:r>
      <w:proofErr w:type="spellEnd"/>
      <w:r>
        <w:t xml:space="preserve"> of </w:t>
      </w:r>
      <w:proofErr w:type="gramStart"/>
      <w:r>
        <w:t>Pontefract(</w:t>
      </w:r>
      <w:proofErr w:type="gramEnd"/>
      <w:r>
        <w:t xml:space="preserve">q.v.) and Robert </w:t>
      </w:r>
      <w:proofErr w:type="spellStart"/>
      <w:r>
        <w:t>Nettilton</w:t>
      </w:r>
      <w:proofErr w:type="spellEnd"/>
    </w:p>
    <w:p w:rsidR="00E40279" w:rsidRDefault="00E40279" w:rsidP="00E4027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Liversedge</w:t>
      </w:r>
      <w:proofErr w:type="spellEnd"/>
      <w:r>
        <w:t xml:space="preserve">(q.v.) as his attorneys to deliver </w:t>
      </w:r>
      <w:proofErr w:type="spellStart"/>
      <w:r>
        <w:t>seisin</w:t>
      </w:r>
      <w:proofErr w:type="spellEnd"/>
      <w:r>
        <w:t xml:space="preserve"> of lands and tenements</w:t>
      </w:r>
    </w:p>
    <w:p w:rsidR="00E40279" w:rsidRDefault="00E40279" w:rsidP="00E40279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Pontefract, Preston </w:t>
      </w:r>
      <w:proofErr w:type="spellStart"/>
      <w:r>
        <w:t>Jakelyn</w:t>
      </w:r>
      <w:proofErr w:type="spellEnd"/>
      <w:r>
        <w:t xml:space="preserve">, Bradford, </w:t>
      </w:r>
      <w:proofErr w:type="spellStart"/>
      <w:r>
        <w:t>Bolling</w:t>
      </w:r>
      <w:proofErr w:type="spellEnd"/>
      <w:r>
        <w:t>, Clayton, Horton,</w:t>
      </w:r>
    </w:p>
    <w:p w:rsidR="00E40279" w:rsidRDefault="00E40279" w:rsidP="00E40279">
      <w:pPr>
        <w:pStyle w:val="NoSpacing"/>
      </w:pPr>
      <w:r>
        <w:tab/>
      </w:r>
      <w:r>
        <w:tab/>
      </w:r>
      <w:proofErr w:type="spellStart"/>
      <w:r>
        <w:t>Wilsden</w:t>
      </w:r>
      <w:proofErr w:type="spellEnd"/>
      <w:r>
        <w:t xml:space="preserve">, </w:t>
      </w:r>
      <w:proofErr w:type="spellStart"/>
      <w:r>
        <w:t>Cleckheaton</w:t>
      </w:r>
      <w:proofErr w:type="spellEnd"/>
      <w:r>
        <w:t xml:space="preserve">, Hemsworth, </w:t>
      </w:r>
      <w:proofErr w:type="spellStart"/>
      <w:r>
        <w:t>Cudworth</w:t>
      </w:r>
      <w:proofErr w:type="spellEnd"/>
      <w:r>
        <w:t xml:space="preserve"> and </w:t>
      </w:r>
      <w:proofErr w:type="spellStart"/>
      <w:r>
        <w:t>Potterton</w:t>
      </w:r>
      <w:proofErr w:type="spellEnd"/>
      <w:r>
        <w:t>, all</w:t>
      </w:r>
    </w:p>
    <w:p w:rsidR="00E40279" w:rsidRDefault="00E40279" w:rsidP="00E40279">
      <w:pPr>
        <w:pStyle w:val="NoSpacing"/>
      </w:pPr>
      <w:r>
        <w:tab/>
      </w:r>
      <w:r>
        <w:tab/>
        <w:t xml:space="preserve">West Riding of Yorkshire, to Hugh </w:t>
      </w:r>
      <w:proofErr w:type="spellStart"/>
      <w:r>
        <w:t>Clyderowe</w:t>
      </w:r>
      <w:proofErr w:type="spellEnd"/>
      <w:r>
        <w:t xml:space="preserve"> of Hull, John Walker,</w:t>
      </w:r>
    </w:p>
    <w:p w:rsidR="00E40279" w:rsidRDefault="00E40279" w:rsidP="00E40279">
      <w:pPr>
        <w:pStyle w:val="NoSpacing"/>
      </w:pPr>
      <w:r>
        <w:tab/>
      </w:r>
      <w:r>
        <w:tab/>
      </w:r>
      <w:proofErr w:type="gramStart"/>
      <w:r>
        <w:t xml:space="preserve">Vicar of </w:t>
      </w:r>
      <w:proofErr w:type="spellStart"/>
      <w:r>
        <w:t>Mirfield</w:t>
      </w:r>
      <w:proofErr w:type="spellEnd"/>
      <w:r>
        <w:t xml:space="preserve"> and John Hunt of Carleton by </w:t>
      </w:r>
      <w:proofErr w:type="spellStart"/>
      <w:r>
        <w:t>Rothwell</w:t>
      </w:r>
      <w:proofErr w:type="spellEnd"/>
      <w:r>
        <w:t>.</w:t>
      </w:r>
      <w:proofErr w:type="gramEnd"/>
    </w:p>
    <w:p w:rsidR="00E40279" w:rsidRDefault="00E40279" w:rsidP="00E4027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p.154)</w:t>
      </w:r>
    </w:p>
    <w:p w:rsidR="00E26A1C" w:rsidRDefault="00E26A1C" w:rsidP="00E26A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26A1C" w:rsidRDefault="00E26A1C" w:rsidP="00E26A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26A1C" w:rsidRDefault="00E26A1C" w:rsidP="00E26A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March 2013</w:t>
      </w:r>
    </w:p>
    <w:p w:rsidR="00E40279" w:rsidRDefault="00E40279" w:rsidP="00E26A1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14 December 2014</w:t>
      </w:r>
    </w:p>
    <w:p w:rsidR="00BA4020" w:rsidRPr="00186E49" w:rsidRDefault="00E40279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A1C" w:rsidRDefault="00E26A1C" w:rsidP="00552EBA">
      <w:r>
        <w:separator/>
      </w:r>
    </w:p>
  </w:endnote>
  <w:endnote w:type="continuationSeparator" w:id="0">
    <w:p w:rsidR="00E26A1C" w:rsidRDefault="00E26A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0279">
      <w:rPr>
        <w:noProof/>
      </w:rPr>
      <w:t>14 December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A1C" w:rsidRDefault="00E26A1C" w:rsidP="00552EBA">
      <w:r>
        <w:separator/>
      </w:r>
    </w:p>
  </w:footnote>
  <w:footnote w:type="continuationSeparator" w:id="0">
    <w:p w:rsidR="00E26A1C" w:rsidRDefault="00E26A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6A1C"/>
    <w:rsid w:val="00E4027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26A1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26A1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2013-06-11T19:28:00Z</dcterms:created>
  <dcterms:modified xsi:type="dcterms:W3CDTF">2014-12-14T20:53:00Z</dcterms:modified>
</cp:coreProperties>
</file>