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5A1" w:rsidRDefault="00F065A1" w:rsidP="00F065A1">
      <w:pPr>
        <w:pStyle w:val="NoSpacing"/>
      </w:pPr>
      <w:r>
        <w:rPr>
          <w:u w:val="single"/>
        </w:rPr>
        <w:t>Richard de POPELAY</w:t>
      </w:r>
      <w:r>
        <w:t xml:space="preserve">      (fl.1400)</w:t>
      </w:r>
    </w:p>
    <w:p w:rsidR="00F065A1" w:rsidRDefault="00F065A1" w:rsidP="00F065A1">
      <w:pPr>
        <w:pStyle w:val="NoSpacing"/>
      </w:pPr>
      <w:proofErr w:type="gramStart"/>
      <w:r>
        <w:t>Chaplain.</w:t>
      </w:r>
      <w:proofErr w:type="gramEnd"/>
    </w:p>
    <w:p w:rsidR="00F065A1" w:rsidRDefault="00F065A1" w:rsidP="00F065A1">
      <w:pPr>
        <w:pStyle w:val="NoSpacing"/>
      </w:pPr>
    </w:p>
    <w:p w:rsidR="00F065A1" w:rsidRDefault="00F065A1" w:rsidP="00F065A1">
      <w:pPr>
        <w:pStyle w:val="NoSpacing"/>
      </w:pPr>
    </w:p>
    <w:p w:rsidR="00F065A1" w:rsidRDefault="00F065A1" w:rsidP="00F065A1">
      <w:pPr>
        <w:pStyle w:val="NoSpacing"/>
      </w:pPr>
      <w:r>
        <w:t>11 Apr.1400</w:t>
      </w:r>
      <w:r>
        <w:tab/>
        <w:t xml:space="preserve">William de </w:t>
      </w:r>
      <w:proofErr w:type="spellStart"/>
      <w:proofErr w:type="gramStart"/>
      <w:r>
        <w:t>Roeston</w:t>
      </w:r>
      <w:proofErr w:type="spellEnd"/>
      <w:r>
        <w:t>(</w:t>
      </w:r>
      <w:proofErr w:type="gramEnd"/>
      <w:r>
        <w:t>q.v.), John de Walton(q.v.) and William de</w:t>
      </w:r>
    </w:p>
    <w:p w:rsidR="00F065A1" w:rsidRDefault="00F065A1" w:rsidP="00F065A1">
      <w:pPr>
        <w:pStyle w:val="NoSpacing"/>
        <w:ind w:left="1440"/>
      </w:pPr>
      <w:proofErr w:type="spellStart"/>
      <w:proofErr w:type="gramStart"/>
      <w:r>
        <w:t>Doddeworth</w:t>
      </w:r>
      <w:proofErr w:type="spellEnd"/>
      <w:r>
        <w:t>(</w:t>
      </w:r>
      <w:proofErr w:type="gramEnd"/>
      <w:r>
        <w:t xml:space="preserve">q.v.) granted a garden with appurtenances in Hindley and a yearly rent of 2s from lands in Hindley to him and John de </w:t>
      </w:r>
      <w:proofErr w:type="spellStart"/>
      <w:r>
        <w:t>Coytes</w:t>
      </w:r>
      <w:proofErr w:type="spellEnd"/>
      <w:r>
        <w:t>(q.v.).</w:t>
      </w:r>
    </w:p>
    <w:p w:rsidR="00F065A1" w:rsidRDefault="00F065A1" w:rsidP="00F065A1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F065A1" w:rsidRDefault="00F065A1" w:rsidP="00F065A1">
      <w:pPr>
        <w:pStyle w:val="NoSpacing"/>
      </w:pPr>
    </w:p>
    <w:p w:rsidR="00F065A1" w:rsidRDefault="00F065A1" w:rsidP="00F065A1">
      <w:pPr>
        <w:pStyle w:val="NoSpacing"/>
      </w:pPr>
    </w:p>
    <w:p w:rsidR="00E47068" w:rsidRPr="00C009D8" w:rsidRDefault="00F065A1" w:rsidP="00F065A1">
      <w:pPr>
        <w:pStyle w:val="NoSpacing"/>
      </w:pPr>
      <w:r>
        <w:t>10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5A1" w:rsidRDefault="00F065A1" w:rsidP="00920DE3">
      <w:pPr>
        <w:spacing w:after="0" w:line="240" w:lineRule="auto"/>
      </w:pPr>
      <w:r>
        <w:separator/>
      </w:r>
    </w:p>
  </w:endnote>
  <w:endnote w:type="continuationSeparator" w:id="0">
    <w:p w:rsidR="00F065A1" w:rsidRDefault="00F065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5A1" w:rsidRDefault="00F065A1" w:rsidP="00920DE3">
      <w:pPr>
        <w:spacing w:after="0" w:line="240" w:lineRule="auto"/>
      </w:pPr>
      <w:r>
        <w:separator/>
      </w:r>
    </w:p>
  </w:footnote>
  <w:footnote w:type="continuationSeparator" w:id="0">
    <w:p w:rsidR="00F065A1" w:rsidRDefault="00F065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5A1"/>
    <w:rsid w:val="00120749"/>
    <w:rsid w:val="00624CAE"/>
    <w:rsid w:val="00920DE3"/>
    <w:rsid w:val="00C009D8"/>
    <w:rsid w:val="00CF53C8"/>
    <w:rsid w:val="00E47068"/>
    <w:rsid w:val="00F0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2013-12-24T17:19:00Z</dcterms:created>
  <dcterms:modified xsi:type="dcterms:W3CDTF">2013-12-24T17:20:00Z</dcterms:modified>
</cp:coreProperties>
</file>