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B47" w:rsidRDefault="000D5B47" w:rsidP="000D5B47">
      <w:pPr>
        <w:pStyle w:val="NoSpacing"/>
      </w:pPr>
      <w:r>
        <w:rPr>
          <w:u w:val="single"/>
        </w:rPr>
        <w:t>John POPELAY</w:t>
      </w:r>
      <w:r>
        <w:t xml:space="preserve">      (fl.1454</w:t>
      </w:r>
      <w:r w:rsidR="002015F1">
        <w:t>-83</w:t>
      </w:r>
      <w:bookmarkStart w:id="0" w:name="_GoBack"/>
      <w:bookmarkEnd w:id="0"/>
      <w:r>
        <w:t>)</w:t>
      </w:r>
    </w:p>
    <w:p w:rsidR="000D5B47" w:rsidRDefault="000D5B47" w:rsidP="000D5B47">
      <w:pPr>
        <w:pStyle w:val="NoSpacing"/>
      </w:pPr>
    </w:p>
    <w:p w:rsidR="000D5B47" w:rsidRDefault="000D5B47" w:rsidP="000D5B47">
      <w:pPr>
        <w:pStyle w:val="NoSpacing"/>
      </w:pPr>
    </w:p>
    <w:p w:rsidR="000D5B47" w:rsidRDefault="000D5B47" w:rsidP="000D5B47">
      <w:pPr>
        <w:pStyle w:val="NoSpacing"/>
      </w:pPr>
      <w:r>
        <w:t>25 Jul.</w:t>
      </w:r>
      <w:r>
        <w:tab/>
        <w:t>1454</w:t>
      </w:r>
      <w:r>
        <w:tab/>
        <w:t xml:space="preserve">James </w:t>
      </w:r>
      <w:proofErr w:type="spellStart"/>
      <w:proofErr w:type="gramStart"/>
      <w:r>
        <w:t>Skarburgh</w:t>
      </w:r>
      <w:proofErr w:type="spellEnd"/>
      <w:r>
        <w:t>(</w:t>
      </w:r>
      <w:proofErr w:type="gramEnd"/>
      <w:r>
        <w:t xml:space="preserve">q.v.) granted him all his lands, tenements etc.in the </w:t>
      </w:r>
      <w:proofErr w:type="spellStart"/>
      <w:r>
        <w:t>vills</w:t>
      </w:r>
      <w:proofErr w:type="spellEnd"/>
      <w:r>
        <w:t xml:space="preserve"> </w:t>
      </w:r>
    </w:p>
    <w:p w:rsidR="000D5B47" w:rsidRDefault="000D5B47" w:rsidP="000D5B47">
      <w:pPr>
        <w:pStyle w:val="NoSpacing"/>
        <w:ind w:left="1440"/>
      </w:pPr>
      <w:proofErr w:type="gramStart"/>
      <w:r>
        <w:t>of</w:t>
      </w:r>
      <w:proofErr w:type="gramEnd"/>
      <w:r>
        <w:t xml:space="preserve"> </w:t>
      </w:r>
      <w:proofErr w:type="spellStart"/>
      <w:r>
        <w:t>Glusburn</w:t>
      </w:r>
      <w:proofErr w:type="spellEnd"/>
      <w:r>
        <w:t xml:space="preserve">, </w:t>
      </w:r>
      <w:proofErr w:type="spellStart"/>
      <w:r>
        <w:t>Connonley</w:t>
      </w:r>
      <w:proofErr w:type="spellEnd"/>
      <w:r>
        <w:t xml:space="preserve"> and elsewhere in the parish of </w:t>
      </w:r>
      <w:proofErr w:type="spellStart"/>
      <w:r>
        <w:t>Kildwick</w:t>
      </w:r>
      <w:proofErr w:type="spellEnd"/>
      <w:r>
        <w:t>, West Riding of Yorkshire.    (Yorkshire Deeds vol. IX p.86)</w:t>
      </w:r>
    </w:p>
    <w:p w:rsidR="000D5B47" w:rsidRDefault="000D5B47" w:rsidP="000D5B47">
      <w:pPr>
        <w:pStyle w:val="NoSpacing"/>
      </w:pPr>
      <w:r>
        <w:t>24 Jun.</w:t>
      </w:r>
      <w:r>
        <w:tab/>
        <w:t>1462</w:t>
      </w:r>
      <w:r>
        <w:tab/>
        <w:t xml:space="preserve">He granted all his lands, rents etc. in the </w:t>
      </w:r>
      <w:proofErr w:type="spellStart"/>
      <w:r>
        <w:t>vills</w:t>
      </w:r>
      <w:proofErr w:type="spellEnd"/>
      <w:r>
        <w:t xml:space="preserve"> of </w:t>
      </w:r>
      <w:proofErr w:type="spellStart"/>
      <w:r>
        <w:t>Glusburne</w:t>
      </w:r>
      <w:proofErr w:type="spellEnd"/>
      <w:r>
        <w:t xml:space="preserve"> and </w:t>
      </w:r>
      <w:proofErr w:type="spellStart"/>
      <w:r>
        <w:t>Connonley</w:t>
      </w:r>
      <w:proofErr w:type="spellEnd"/>
    </w:p>
    <w:p w:rsidR="000D5B47" w:rsidRDefault="000D5B47" w:rsidP="000D5B47">
      <w:pPr>
        <w:pStyle w:val="NoSpacing"/>
      </w:pPr>
      <w:r>
        <w:tab/>
      </w:r>
      <w:r>
        <w:tab/>
      </w:r>
      <w:proofErr w:type="gramStart"/>
      <w:r>
        <w:t>to</w:t>
      </w:r>
      <w:proofErr w:type="gramEnd"/>
      <w:r>
        <w:t xml:space="preserve"> Thomas </w:t>
      </w:r>
      <w:proofErr w:type="spellStart"/>
      <w:r>
        <w:t>Hawkesworth</w:t>
      </w:r>
      <w:proofErr w:type="spellEnd"/>
      <w:r>
        <w:t xml:space="preserve">(q.v.) and his wife, </w:t>
      </w:r>
      <w:proofErr w:type="spellStart"/>
      <w:r>
        <w:t>Eilzabeth</w:t>
      </w:r>
      <w:proofErr w:type="spellEnd"/>
      <w:r>
        <w:t xml:space="preserve">(q.v.).  </w:t>
      </w:r>
      <w:proofErr w:type="gramStart"/>
      <w:r>
        <w:t>(ibid.)</w:t>
      </w:r>
      <w:proofErr w:type="gramEnd"/>
    </w:p>
    <w:p w:rsidR="002015F1" w:rsidRDefault="002015F1" w:rsidP="002015F1">
      <w:pPr>
        <w:pStyle w:val="NoSpacing"/>
        <w:ind w:left="1440" w:hanging="1440"/>
      </w:pPr>
      <w:r>
        <w:t xml:space="preserve">  7 Feb.1483</w:t>
      </w:r>
      <w:r>
        <w:tab/>
        <w:t xml:space="preserve">He was one of those who </w:t>
      </w:r>
      <w:proofErr w:type="gramStart"/>
      <w:r>
        <w:t>granted  a</w:t>
      </w:r>
      <w:proofErr w:type="gramEnd"/>
      <w:r>
        <w:t xml:space="preserve"> messuage with appurtenances in</w:t>
      </w:r>
    </w:p>
    <w:p w:rsidR="002015F1" w:rsidRDefault="002015F1" w:rsidP="002015F1">
      <w:pPr>
        <w:pStyle w:val="NoSpacing"/>
        <w:ind w:left="1440" w:hanging="1440"/>
      </w:pPr>
      <w:r>
        <w:tab/>
      </w:r>
      <w:proofErr w:type="spellStart"/>
      <w:r>
        <w:t>Glusburn</w:t>
      </w:r>
      <w:proofErr w:type="spellEnd"/>
      <w:r>
        <w:t xml:space="preserve">, West Riding of Yorkshire, to Thomas </w:t>
      </w:r>
      <w:proofErr w:type="spellStart"/>
      <w:proofErr w:type="gramStart"/>
      <w:r>
        <w:t>Hawkesworth</w:t>
      </w:r>
      <w:proofErr w:type="spellEnd"/>
      <w:r>
        <w:t>(</w:t>
      </w:r>
      <w:proofErr w:type="gramEnd"/>
      <w:r>
        <w:t>q.v.) and his</w:t>
      </w:r>
    </w:p>
    <w:p w:rsidR="002015F1" w:rsidRDefault="002015F1" w:rsidP="002015F1">
      <w:pPr>
        <w:pStyle w:val="NoSpacing"/>
      </w:pPr>
      <w:r>
        <w:tab/>
      </w:r>
      <w:r>
        <w:tab/>
      </w:r>
      <w:proofErr w:type="gramStart"/>
      <w:r>
        <w:t>wife</w:t>
      </w:r>
      <w:proofErr w:type="gramEnd"/>
      <w:r>
        <w:t>, Elizabeth(q.v.).    (Yorkshire Deeds vol. IX p.87)</w:t>
      </w:r>
    </w:p>
    <w:p w:rsidR="000D5B47" w:rsidRDefault="000D5B47" w:rsidP="000D5B47">
      <w:pPr>
        <w:pStyle w:val="NoSpacing"/>
      </w:pPr>
    </w:p>
    <w:p w:rsidR="000D5B47" w:rsidRDefault="000D5B47" w:rsidP="000D5B47">
      <w:pPr>
        <w:pStyle w:val="NoSpacing"/>
      </w:pPr>
    </w:p>
    <w:p w:rsidR="000D5B47" w:rsidRDefault="002015F1" w:rsidP="000D5B47">
      <w:pPr>
        <w:pStyle w:val="NoSpacing"/>
      </w:pPr>
      <w:r>
        <w:t>7 May 2012</w:t>
      </w:r>
    </w:p>
    <w:p w:rsidR="00BA4020" w:rsidRPr="00186E49" w:rsidRDefault="002015F1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B47" w:rsidRDefault="000D5B47" w:rsidP="00552EBA">
      <w:r>
        <w:separator/>
      </w:r>
    </w:p>
  </w:endnote>
  <w:endnote w:type="continuationSeparator" w:id="0">
    <w:p w:rsidR="000D5B47" w:rsidRDefault="000D5B4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015F1">
      <w:rPr>
        <w:noProof/>
      </w:rPr>
      <w:t>07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B47" w:rsidRDefault="000D5B47" w:rsidP="00552EBA">
      <w:r>
        <w:separator/>
      </w:r>
    </w:p>
  </w:footnote>
  <w:footnote w:type="continuationSeparator" w:id="0">
    <w:p w:rsidR="000D5B47" w:rsidRDefault="000D5B4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D5B47"/>
    <w:rsid w:val="00115448"/>
    <w:rsid w:val="00175804"/>
    <w:rsid w:val="00186E49"/>
    <w:rsid w:val="002015F1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2012-05-04T16:26:00Z</dcterms:created>
  <dcterms:modified xsi:type="dcterms:W3CDTF">2012-05-07T15:33:00Z</dcterms:modified>
</cp:coreProperties>
</file>