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CF4E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PAXTON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139E1F6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Chaplain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St.Nicholas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outside the East Gate of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9E9985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46698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0C8E9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Will, in which he requested to be buried in the </w:t>
      </w:r>
      <w:proofErr w:type="gramStart"/>
      <w:r>
        <w:rPr>
          <w:rFonts w:ascii="Times New Roman" w:hAnsi="Times New Roman" w:cs="Times New Roman"/>
          <w:sz w:val="24"/>
          <w:szCs w:val="24"/>
        </w:rPr>
        <w:t>hospital’s</w:t>
      </w:r>
      <w:proofErr w:type="gramEnd"/>
    </w:p>
    <w:p w14:paraId="64785780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chapel.</w:t>
      </w:r>
    </w:p>
    <w:p w14:paraId="77C1C6ED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5FF974D9" w14:textId="77777777" w:rsidR="009E51B6" w:rsidRDefault="009E51B6" w:rsidP="009E51B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p.86)</w:t>
      </w:r>
    </w:p>
    <w:p w14:paraId="00048154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E2147C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38AFE4" w14:textId="77777777" w:rsidR="009E51B6" w:rsidRDefault="009E51B6" w:rsidP="009E51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2021</w:t>
      </w:r>
    </w:p>
    <w:p w14:paraId="338CD8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006C6" w14:textId="77777777" w:rsidR="009E51B6" w:rsidRDefault="009E51B6" w:rsidP="009139A6">
      <w:r>
        <w:separator/>
      </w:r>
    </w:p>
  </w:endnote>
  <w:endnote w:type="continuationSeparator" w:id="0">
    <w:p w14:paraId="7623497D" w14:textId="77777777" w:rsidR="009E51B6" w:rsidRDefault="009E51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E1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A86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4A6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6E12D" w14:textId="77777777" w:rsidR="009E51B6" w:rsidRDefault="009E51B6" w:rsidP="009139A6">
      <w:r>
        <w:separator/>
      </w:r>
    </w:p>
  </w:footnote>
  <w:footnote w:type="continuationSeparator" w:id="0">
    <w:p w14:paraId="070A391F" w14:textId="77777777" w:rsidR="009E51B6" w:rsidRDefault="009E51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544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0B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19C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B6"/>
    <w:rsid w:val="000666E0"/>
    <w:rsid w:val="002510B7"/>
    <w:rsid w:val="005C130B"/>
    <w:rsid w:val="00826F5C"/>
    <w:rsid w:val="009139A6"/>
    <w:rsid w:val="009448BB"/>
    <w:rsid w:val="009E51B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8C22B"/>
  <w15:chartTrackingRefBased/>
  <w15:docId w15:val="{8DF6A53B-ED4E-48AB-98E5-1D9B4142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2021-05-27T21:10:00Z</dcterms:created>
  <dcterms:modified xsi:type="dcterms:W3CDTF">2021-05-27T21:11:00Z</dcterms:modified>
</cp:coreProperties>
</file>