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5D5" w:rsidRDefault="00AC15D5" w:rsidP="00AC15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PATERYK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AC15D5" w:rsidRDefault="00AC15D5" w:rsidP="00AC15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AC15D5" w:rsidRDefault="00AC15D5" w:rsidP="00AC15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15D5" w:rsidRDefault="00AC15D5" w:rsidP="00AC15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15D5" w:rsidRDefault="00AC15D5" w:rsidP="00AC15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Aug.1427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 in Taunton by the Bishop.</w:t>
      </w:r>
    </w:p>
    <w:p w:rsidR="00AC15D5" w:rsidRDefault="00AC15D5" w:rsidP="00AC15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p.111)</w:t>
      </w:r>
    </w:p>
    <w:p w:rsidR="00AC15D5" w:rsidRDefault="00AC15D5" w:rsidP="00AC15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15D5" w:rsidRDefault="00AC15D5" w:rsidP="00AC15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AC15D5" w:rsidRDefault="00AC15D5" w:rsidP="00AC15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 2016</w:t>
      </w:r>
      <w:bookmarkStart w:id="0" w:name="_GoBack"/>
      <w:bookmarkEnd w:id="0"/>
    </w:p>
    <w:sectPr w:rsidR="006B2F86" w:rsidRPr="00AC15D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5D5" w:rsidRDefault="00AC15D5" w:rsidP="00E71FC3">
      <w:pPr>
        <w:spacing w:after="0" w:line="240" w:lineRule="auto"/>
      </w:pPr>
      <w:r>
        <w:separator/>
      </w:r>
    </w:p>
  </w:endnote>
  <w:endnote w:type="continuationSeparator" w:id="0">
    <w:p w:rsidR="00AC15D5" w:rsidRDefault="00AC15D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5D5" w:rsidRDefault="00AC15D5" w:rsidP="00E71FC3">
      <w:pPr>
        <w:spacing w:after="0" w:line="240" w:lineRule="auto"/>
      </w:pPr>
      <w:r>
        <w:separator/>
      </w:r>
    </w:p>
  </w:footnote>
  <w:footnote w:type="continuationSeparator" w:id="0">
    <w:p w:rsidR="00AC15D5" w:rsidRDefault="00AC15D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5D5"/>
    <w:rsid w:val="00AB52E8"/>
    <w:rsid w:val="00AC15D5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E604D"/>
  <w15:chartTrackingRefBased/>
  <w15:docId w15:val="{FD1D04E8-A30B-4D9E-A5A7-4FDCC3ED9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2016-05-26T08:24:00Z</dcterms:created>
  <dcterms:modified xsi:type="dcterms:W3CDTF">2016-05-26T08:24:00Z</dcterms:modified>
</cp:coreProperties>
</file>