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5499" w:rsidRDefault="00085499" w:rsidP="00085499">
      <w:r>
        <w:rPr>
          <w:u w:val="single"/>
        </w:rPr>
        <w:t>Henry PAKMAN</w:t>
      </w:r>
      <w:r>
        <w:t xml:space="preserve">     (d.1494)</w:t>
      </w:r>
    </w:p>
    <w:p w:rsidR="00085499" w:rsidRDefault="00085499" w:rsidP="00085499">
      <w:r>
        <w:t xml:space="preserve">of Hoo and </w:t>
      </w:r>
      <w:smartTag w:uri="urn:schemas-microsoft-com:office:smarttags" w:element="place">
        <w:smartTag w:uri="urn:schemas-microsoft-com:office:smarttags" w:element="City">
          <w:r>
            <w:t>St.Werburgh</w:t>
          </w:r>
        </w:smartTag>
        <w:r>
          <w:t xml:space="preserve">, </w:t>
        </w:r>
        <w:smartTag w:uri="urn:schemas-microsoft-com:office:smarttags" w:element="country-region">
          <w:r>
            <w:t>Kent</w:t>
          </w:r>
        </w:smartTag>
      </w:smartTag>
      <w:r>
        <w:t>.</w:t>
      </w:r>
    </w:p>
    <w:p w:rsidR="00085499" w:rsidRDefault="00085499" w:rsidP="00085499"/>
    <w:p w:rsidR="00085499" w:rsidRDefault="00085499" w:rsidP="00085499"/>
    <w:p w:rsidR="00085499" w:rsidRDefault="00085499" w:rsidP="00085499">
      <w:pPr>
        <w:numPr>
          <w:ilvl w:val="0"/>
          <w:numId w:val="1"/>
        </w:numPr>
      </w:pPr>
      <w:r>
        <w:t>Died.</w:t>
      </w:r>
    </w:p>
    <w:p w:rsidR="00085499" w:rsidRDefault="00085499" w:rsidP="00085499">
      <w:pPr>
        <w:ind w:left="1440"/>
      </w:pPr>
      <w:r w:rsidRPr="003A4346">
        <w:rPr>
          <w:sz w:val="22"/>
          <w:szCs w:val="22"/>
        </w:rPr>
        <w:t>(</w:t>
      </w:r>
      <w:hyperlink r:id="rId7" w:history="1">
        <w:r w:rsidRPr="00A95F35">
          <w:rPr>
            <w:rStyle w:val="Hyperlink"/>
            <w:sz w:val="22"/>
            <w:szCs w:val="22"/>
          </w:rPr>
          <w:t>www.kentarchaeology.org.uk/Research/Pub/KRV/09/NB/144.htm</w:t>
        </w:r>
      </w:hyperlink>
      <w:r>
        <w:rPr>
          <w:sz w:val="22"/>
          <w:szCs w:val="22"/>
        </w:rPr>
        <w:t>)</w:t>
      </w:r>
    </w:p>
    <w:p w:rsidR="00085499" w:rsidRDefault="00085499" w:rsidP="00085499"/>
    <w:p w:rsidR="00085499" w:rsidRDefault="00085499" w:rsidP="00085499"/>
    <w:p w:rsidR="00085499" w:rsidRDefault="00085499" w:rsidP="00085499"/>
    <w:p w:rsidR="00BA4020" w:rsidRDefault="00085499" w:rsidP="00085499">
      <w:r>
        <w:t>2 March 2011</w:t>
      </w:r>
    </w:p>
    <w:sectPr w:rsidR="00BA4020" w:rsidSect="003633C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85499" w:rsidRDefault="00085499" w:rsidP="00552EBA">
      <w:r>
        <w:separator/>
      </w:r>
    </w:p>
  </w:endnote>
  <w:endnote w:type="continuationSeparator" w:id="0">
    <w:p w:rsidR="00085499" w:rsidRDefault="00085499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085499">
        <w:rPr>
          <w:noProof/>
        </w:rPr>
        <w:t>03 March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85499" w:rsidRDefault="00085499" w:rsidP="00552EBA">
      <w:r>
        <w:separator/>
      </w:r>
    </w:p>
  </w:footnote>
  <w:footnote w:type="continuationSeparator" w:id="0">
    <w:p w:rsidR="00085499" w:rsidRDefault="00085499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910B87"/>
    <w:multiLevelType w:val="hybridMultilevel"/>
    <w:tmpl w:val="E728A2CA"/>
    <w:lvl w:ilvl="0" w:tplc="36329A6E">
      <w:start w:val="1494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85499"/>
    <w:rsid w:val="00175804"/>
    <w:rsid w:val="003633C0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5499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08549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kentarchaeology.org.uk/Research/Pub/KRV/09/NB/144.ht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189</Characters>
  <Application>Microsoft Office Word</Application>
  <DocSecurity>0</DocSecurity>
  <Lines>1</Lines>
  <Paragraphs>1</Paragraphs>
  <ScaleCrop>false</ScaleCrop>
  <Company/>
  <LinksUpToDate>false</LinksUpToDate>
  <CharactersWithSpaces>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2011-03-03T20:27:00Z</dcterms:created>
  <dcterms:modified xsi:type="dcterms:W3CDTF">2011-03-03T20:27:00Z</dcterms:modified>
</cp:coreProperties>
</file>