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A0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PAKKER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fl.1409-11)</w:t>
      </w:r>
    </w:p>
    <w:p w:rsidR="004A0BFF" w:rsidRDefault="004A0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Avenbury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Herefordshire.</w:t>
      </w:r>
    </w:p>
    <w:bookmarkEnd w:id="0"/>
    <w:p w:rsidR="004A0BFF" w:rsidRDefault="004A0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0BFF" w:rsidRDefault="004A0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0BFF" w:rsidRDefault="004A0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Sep.1409</w:t>
      </w:r>
      <w:r>
        <w:rPr>
          <w:rFonts w:ascii="Times New Roman" w:hAnsi="Times New Roman" w:cs="Times New Roman"/>
          <w:sz w:val="24"/>
          <w:szCs w:val="24"/>
        </w:rPr>
        <w:tab/>
        <w:t>He became Vicar.</w:t>
      </w:r>
    </w:p>
    <w:p w:rsidR="004A0BFF" w:rsidRDefault="004A0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www.melocki.org.uk/diocese/Avenbury.html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4A0BFF" w:rsidRDefault="004A0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Apr.1411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Rees,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Blaisdon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(ibid.)</w:t>
      </w:r>
    </w:p>
    <w:p w:rsidR="004A0BFF" w:rsidRDefault="004A0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0BFF" w:rsidRDefault="004A0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A0BFF" w:rsidRPr="004A0BFF" w:rsidRDefault="004A0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sectPr w:rsidR="004A0BFF" w:rsidRPr="004A0BF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BFF" w:rsidRDefault="004A0BFF" w:rsidP="00E71FC3">
      <w:pPr>
        <w:spacing w:after="0" w:line="240" w:lineRule="auto"/>
      </w:pPr>
      <w:r>
        <w:separator/>
      </w:r>
    </w:p>
  </w:endnote>
  <w:endnote w:type="continuationSeparator" w:id="0">
    <w:p w:rsidR="004A0BFF" w:rsidRDefault="004A0B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BFF" w:rsidRDefault="004A0BFF" w:rsidP="00E71FC3">
      <w:pPr>
        <w:spacing w:after="0" w:line="240" w:lineRule="auto"/>
      </w:pPr>
      <w:r>
        <w:separator/>
      </w:r>
    </w:p>
  </w:footnote>
  <w:footnote w:type="continuationSeparator" w:id="0">
    <w:p w:rsidR="004A0BFF" w:rsidRDefault="004A0B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BFF"/>
    <w:rsid w:val="004A0BF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3C71"/>
  <w15:chartTrackingRefBased/>
  <w15:docId w15:val="{D7472303-05F8-406D-8FA2-019BABAD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4A0B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Avenbur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2016-03-10T21:11:00Z</dcterms:created>
  <dcterms:modified xsi:type="dcterms:W3CDTF">2016-03-10T21:17:00Z</dcterms:modified>
</cp:coreProperties>
</file>