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B18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OLYVER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5B186F" w:rsidRDefault="005B18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86F" w:rsidRDefault="005B18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86F" w:rsidRDefault="005B18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Ware, Hertfordshire,</w:t>
      </w:r>
    </w:p>
    <w:p w:rsidR="005B186F" w:rsidRDefault="005B18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B186F" w:rsidRDefault="005B18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www.inquisitionspostmortem.ac.uk  </w:t>
      </w:r>
      <w:r w:rsidRPr="005B186F">
        <w:rPr>
          <w:rFonts w:ascii="Times New Roman" w:hAnsi="Times New Roman" w:cs="Times New Roman"/>
          <w:sz w:val="24"/>
          <w:szCs w:val="24"/>
        </w:rPr>
        <w:t>ref.</w:t>
      </w:r>
      <w:proofErr w:type="gramEnd"/>
      <w:r w:rsidRPr="005B18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86F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5B186F">
        <w:rPr>
          <w:rFonts w:ascii="Times New Roman" w:hAnsi="Times New Roman" w:cs="Times New Roman"/>
          <w:sz w:val="24"/>
          <w:szCs w:val="24"/>
        </w:rPr>
        <w:t xml:space="preserve">  24-65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B186F" w:rsidRDefault="005B18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86F" w:rsidRDefault="005B186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186F" w:rsidRPr="005B186F" w:rsidRDefault="005B186F" w:rsidP="00E71FC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15 March 2016</w:t>
      </w:r>
      <w:bookmarkStart w:id="0" w:name="_GoBack"/>
      <w:bookmarkEnd w:id="0"/>
    </w:p>
    <w:sectPr w:rsidR="005B186F" w:rsidRPr="005B18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86F" w:rsidRDefault="005B186F" w:rsidP="00E71FC3">
      <w:pPr>
        <w:spacing w:after="0" w:line="240" w:lineRule="auto"/>
      </w:pPr>
      <w:r>
        <w:separator/>
      </w:r>
    </w:p>
  </w:endnote>
  <w:endnote w:type="continuationSeparator" w:id="0">
    <w:p w:rsidR="005B186F" w:rsidRDefault="005B18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86F" w:rsidRDefault="005B186F" w:rsidP="00E71FC3">
      <w:pPr>
        <w:spacing w:after="0" w:line="240" w:lineRule="auto"/>
      </w:pPr>
      <w:r>
        <w:separator/>
      </w:r>
    </w:p>
  </w:footnote>
  <w:footnote w:type="continuationSeparator" w:id="0">
    <w:p w:rsidR="005B186F" w:rsidRDefault="005B18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6F"/>
    <w:rsid w:val="005B186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84E2"/>
  <w15:chartTrackingRefBased/>
  <w15:docId w15:val="{1B8E5F89-B968-4C25-8F4E-A7DF697F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2016-03-15T15:03:00Z</dcterms:created>
  <dcterms:modified xsi:type="dcterms:W3CDTF">2016-03-15T15:07:00Z</dcterms:modified>
</cp:coreProperties>
</file>